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B2" w:rsidRPr="00C96B60" w:rsidRDefault="00A858B2" w:rsidP="00C96B6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C96B6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58B2" w:rsidRDefault="00A858B2" w:rsidP="00C96B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C96B60">
        <w:rPr>
          <w:rFonts w:ascii="Times New Roman" w:hAnsi="Times New Roman"/>
          <w:sz w:val="24"/>
          <w:szCs w:val="24"/>
        </w:rPr>
        <w:tab/>
        <w:t xml:space="preserve">Настоящая программа по изобразительному искусству для 5-6 класса создана на основе нормативных документов, обеспечивающих реализацию программы ФГОС: </w:t>
      </w:r>
      <w:r w:rsidRPr="00C96B60">
        <w:rPr>
          <w:rFonts w:ascii="Times New Roman" w:hAnsi="Times New Roman"/>
          <w:sz w:val="24"/>
          <w:szCs w:val="24"/>
        </w:rPr>
        <w:br/>
      </w:r>
      <w:r w:rsidR="00AB7B4A" w:rsidRPr="00C96B60">
        <w:rPr>
          <w:rFonts w:ascii="Times New Roman" w:hAnsi="Times New Roman"/>
          <w:sz w:val="24"/>
          <w:szCs w:val="24"/>
        </w:rPr>
        <w:t xml:space="preserve">- Закон 273-ФЗ «Об образовании </w:t>
      </w:r>
      <w:r w:rsidRPr="00C96B60">
        <w:rPr>
          <w:rFonts w:ascii="Times New Roman" w:hAnsi="Times New Roman"/>
          <w:sz w:val="24"/>
          <w:szCs w:val="24"/>
        </w:rPr>
        <w:t>в Российской Федерации» от 29.12.2012;</w:t>
      </w:r>
      <w:r w:rsidRPr="00C96B60">
        <w:rPr>
          <w:rFonts w:ascii="Times New Roman" w:hAnsi="Times New Roman"/>
          <w:sz w:val="24"/>
          <w:szCs w:val="24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C96B60">
        <w:rPr>
          <w:rFonts w:ascii="Times New Roman" w:hAnsi="Times New Roman"/>
          <w:sz w:val="24"/>
          <w:szCs w:val="24"/>
        </w:rPr>
        <w:t>МОиН</w:t>
      </w:r>
      <w:proofErr w:type="spellEnd"/>
      <w:r w:rsidRPr="00C96B60">
        <w:rPr>
          <w:rFonts w:ascii="Times New Roman" w:hAnsi="Times New Roman"/>
          <w:sz w:val="24"/>
          <w:szCs w:val="24"/>
        </w:rPr>
        <w:t xml:space="preserve"> РФ приказом № 1897 от 17 декабря 2010 года; </w:t>
      </w:r>
    </w:p>
    <w:p w:rsidR="00300DB3" w:rsidRPr="00C96B60" w:rsidRDefault="00300DB3" w:rsidP="00C96B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программой МБОУ </w:t>
      </w:r>
      <w:proofErr w:type="spellStart"/>
      <w:r>
        <w:rPr>
          <w:rFonts w:ascii="Times New Roman" w:hAnsi="Times New Roman"/>
          <w:sz w:val="24"/>
          <w:szCs w:val="24"/>
        </w:rPr>
        <w:t>Верхне-Кижингинская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A858B2" w:rsidRPr="00C96B60" w:rsidRDefault="00A858B2" w:rsidP="00C96B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C96B60">
        <w:rPr>
          <w:rFonts w:ascii="Times New Roman" w:hAnsi="Times New Roman"/>
          <w:sz w:val="24"/>
          <w:szCs w:val="24"/>
        </w:rPr>
        <w:t>- Пр</w:t>
      </w:r>
      <w:r w:rsidR="00300DB3">
        <w:rPr>
          <w:rFonts w:ascii="Times New Roman" w:hAnsi="Times New Roman"/>
          <w:sz w:val="24"/>
          <w:szCs w:val="24"/>
        </w:rPr>
        <w:t>имерной</w:t>
      </w:r>
      <w:r w:rsidRPr="00C96B60">
        <w:rPr>
          <w:rFonts w:ascii="Times New Roman" w:hAnsi="Times New Roman"/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Е.С.Савинов]. – М.: Просвещение, 2013.</w:t>
      </w:r>
      <w:r w:rsidR="00AB7B4A" w:rsidRPr="00C96B6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B7B4A" w:rsidRPr="00C96B60">
        <w:rPr>
          <w:rFonts w:ascii="Times New Roman" w:hAnsi="Times New Roman"/>
          <w:sz w:val="24"/>
          <w:szCs w:val="24"/>
        </w:rPr>
        <w:t xml:space="preserve">(Стандарты второго поколения); </w:t>
      </w:r>
      <w:r w:rsidRPr="00C96B60">
        <w:rPr>
          <w:rFonts w:ascii="Times New Roman" w:hAnsi="Times New Roman"/>
          <w:sz w:val="24"/>
          <w:szCs w:val="24"/>
        </w:rPr>
        <w:br/>
      </w:r>
      <w:r w:rsidR="00AB7B4A" w:rsidRPr="00C96B60">
        <w:rPr>
          <w:rFonts w:ascii="Times New Roman" w:hAnsi="Times New Roman"/>
          <w:sz w:val="24"/>
          <w:szCs w:val="24"/>
        </w:rPr>
        <w:t xml:space="preserve">- Санитарно-эпидемиологические </w:t>
      </w:r>
      <w:r w:rsidRPr="00C96B60">
        <w:rPr>
          <w:rFonts w:ascii="Times New Roman" w:hAnsi="Times New Roman"/>
          <w:sz w:val="24"/>
          <w:szCs w:val="24"/>
        </w:rPr>
        <w:t>правила и нормативы (СанПиН 2.4.2.2821-10; зарегистрировано в Минюсте РФ 03.03</w:t>
      </w:r>
      <w:r w:rsidR="00AB7B4A" w:rsidRPr="00C96B60">
        <w:rPr>
          <w:rFonts w:ascii="Times New Roman" w:hAnsi="Times New Roman"/>
          <w:sz w:val="24"/>
          <w:szCs w:val="24"/>
        </w:rPr>
        <w:t>. 2011.</w:t>
      </w:r>
      <w:proofErr w:type="gramEnd"/>
      <w:r w:rsidR="00AB7B4A" w:rsidRPr="00C96B60">
        <w:rPr>
          <w:rFonts w:ascii="Times New Roman" w:hAnsi="Times New Roman"/>
          <w:sz w:val="24"/>
          <w:szCs w:val="24"/>
        </w:rPr>
        <w:t xml:space="preserve"> Регистрационный № 19993; </w:t>
      </w:r>
      <w:r w:rsidRPr="00C96B60">
        <w:rPr>
          <w:rFonts w:ascii="Times New Roman" w:hAnsi="Times New Roman"/>
          <w:sz w:val="24"/>
          <w:szCs w:val="24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</w:t>
      </w:r>
      <w:r w:rsidR="00AB7B4A" w:rsidRPr="00C96B60">
        <w:rPr>
          <w:rFonts w:ascii="Times New Roman" w:hAnsi="Times New Roman"/>
          <w:sz w:val="24"/>
          <w:szCs w:val="24"/>
        </w:rPr>
        <w:t xml:space="preserve">овательного стандарта основного общего </w:t>
      </w:r>
      <w:r w:rsidRPr="00C96B60">
        <w:rPr>
          <w:rFonts w:ascii="Times New Roman" w:hAnsi="Times New Roman"/>
          <w:sz w:val="24"/>
          <w:szCs w:val="24"/>
        </w:rPr>
        <w:t>образования;</w:t>
      </w:r>
      <w:r w:rsidRPr="00C96B60">
        <w:rPr>
          <w:rFonts w:ascii="Times New Roman" w:hAnsi="Times New Roman"/>
          <w:sz w:val="24"/>
          <w:szCs w:val="24"/>
        </w:rPr>
        <w:br/>
        <w:t>- Примерные программы по учебным предмета</w:t>
      </w:r>
      <w:r w:rsidR="00300DB3">
        <w:rPr>
          <w:rFonts w:ascii="Times New Roman" w:hAnsi="Times New Roman"/>
          <w:sz w:val="24"/>
          <w:szCs w:val="24"/>
        </w:rPr>
        <w:t>м</w:t>
      </w:r>
      <w:r w:rsidRPr="00C96B60">
        <w:rPr>
          <w:rStyle w:val="FontStyle19"/>
          <w:sz w:val="24"/>
          <w:szCs w:val="24"/>
        </w:rPr>
        <w:t xml:space="preserve"> «Изобразительное искусство» Б.М. </w:t>
      </w:r>
      <w:proofErr w:type="spellStart"/>
      <w:r w:rsidRPr="00C96B60">
        <w:rPr>
          <w:rStyle w:val="FontStyle19"/>
          <w:sz w:val="24"/>
          <w:szCs w:val="24"/>
        </w:rPr>
        <w:t>Неменского</w:t>
      </w:r>
      <w:proofErr w:type="spellEnd"/>
      <w:r w:rsidRPr="00C96B60">
        <w:rPr>
          <w:rStyle w:val="FontStyle19"/>
          <w:sz w:val="24"/>
          <w:szCs w:val="24"/>
        </w:rPr>
        <w:t>, В.Г. Горяева, Г.Е. Гуровой и др.</w:t>
      </w:r>
    </w:p>
    <w:p w:rsidR="00A858B2" w:rsidRPr="00C96B60" w:rsidRDefault="00A858B2" w:rsidP="00C96B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C96B60">
        <w:rPr>
          <w:rFonts w:ascii="Times New Roman" w:hAnsi="Times New Roman"/>
          <w:sz w:val="24"/>
          <w:szCs w:val="24"/>
        </w:rPr>
        <w:t>В основе данной рабочей программы использована программа</w:t>
      </w:r>
      <w:r w:rsidR="00AB7B4A" w:rsidRPr="00C96B60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 w:rsidRPr="00C96B60">
        <w:rPr>
          <w:rFonts w:ascii="Times New Roman" w:hAnsi="Times New Roman"/>
          <w:sz w:val="24"/>
          <w:szCs w:val="24"/>
        </w:rPr>
        <w:t xml:space="preserve"> «</w:t>
      </w:r>
      <w:r w:rsidRPr="00C96B60">
        <w:rPr>
          <w:rFonts w:ascii="Times New Roman" w:hAnsi="Times New Roman"/>
          <w:color w:val="000000"/>
          <w:sz w:val="24"/>
          <w:szCs w:val="24"/>
        </w:rPr>
        <w:t>Изобразительное искусство. 5-9 классы</w:t>
      </w:r>
      <w:r w:rsidRPr="00C96B60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C96B60">
        <w:rPr>
          <w:rFonts w:ascii="Times New Roman" w:hAnsi="Times New Roman"/>
          <w:color w:val="000000"/>
          <w:sz w:val="24"/>
          <w:szCs w:val="24"/>
        </w:rPr>
        <w:t xml:space="preserve"> автор: </w:t>
      </w:r>
      <w:proofErr w:type="spellStart"/>
      <w:r w:rsidRPr="00C96B6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C96B60">
        <w:rPr>
          <w:rFonts w:ascii="Times New Roman" w:hAnsi="Times New Roman"/>
          <w:sz w:val="24"/>
          <w:szCs w:val="24"/>
        </w:rPr>
        <w:t xml:space="preserve">, </w:t>
      </w:r>
      <w:r w:rsidR="00AB7B4A" w:rsidRPr="00C96B60">
        <w:rPr>
          <w:rFonts w:ascii="Times New Roman" w:hAnsi="Times New Roman"/>
          <w:sz w:val="24"/>
          <w:szCs w:val="24"/>
        </w:rPr>
        <w:t>Б. М. Изобразительное искусство: 5 классы</w:t>
      </w:r>
      <w:r w:rsidRPr="00C96B60">
        <w:rPr>
          <w:rFonts w:ascii="Times New Roman" w:hAnsi="Times New Roman"/>
          <w:sz w:val="24"/>
          <w:szCs w:val="24"/>
        </w:rPr>
        <w:t>: рабочие программы /</w:t>
      </w:r>
      <w:r w:rsidR="00AB7B4A" w:rsidRPr="00C96B60">
        <w:rPr>
          <w:rFonts w:ascii="Times New Roman" w:hAnsi="Times New Roman"/>
          <w:sz w:val="24"/>
          <w:szCs w:val="24"/>
        </w:rPr>
        <w:t xml:space="preserve"> Б. М. </w:t>
      </w:r>
      <w:proofErr w:type="spellStart"/>
      <w:r w:rsidR="00AB7B4A" w:rsidRPr="00C96B60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AB7B4A" w:rsidRPr="00C96B60">
        <w:rPr>
          <w:rFonts w:ascii="Times New Roman" w:hAnsi="Times New Roman"/>
          <w:sz w:val="24"/>
          <w:szCs w:val="24"/>
        </w:rPr>
        <w:t xml:space="preserve"> [и др.]. – М.: </w:t>
      </w:r>
      <w:r w:rsidRPr="00C96B60">
        <w:rPr>
          <w:rFonts w:ascii="Times New Roman" w:hAnsi="Times New Roman"/>
          <w:sz w:val="24"/>
          <w:szCs w:val="24"/>
        </w:rPr>
        <w:t>Просвещение, 2011.</w:t>
      </w:r>
    </w:p>
    <w:p w:rsidR="00300DB3" w:rsidRDefault="00A858B2" w:rsidP="00C52EA4">
      <w:pPr>
        <w:pStyle w:val="a4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C96B60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учебников</w:t>
      </w:r>
      <w:r w:rsidRPr="00C96B60">
        <w:rPr>
          <w:rFonts w:ascii="Times New Roman" w:hAnsi="Times New Roman"/>
          <w:b/>
          <w:sz w:val="24"/>
          <w:szCs w:val="24"/>
        </w:rPr>
        <w:t>:</w:t>
      </w:r>
      <w:r w:rsidR="00300DB3">
        <w:rPr>
          <w:rFonts w:ascii="Times New Roman" w:hAnsi="Times New Roman"/>
          <w:b/>
          <w:sz w:val="24"/>
          <w:szCs w:val="24"/>
        </w:rPr>
        <w:t xml:space="preserve"> </w:t>
      </w:r>
      <w:r w:rsidRPr="00C96B60">
        <w:rPr>
          <w:rFonts w:ascii="Times New Roman" w:hAnsi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C96B60">
        <w:rPr>
          <w:rFonts w:ascii="Times New Roman" w:hAnsi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C96B6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C96B60">
        <w:rPr>
          <w:rFonts w:ascii="Times New Roman" w:hAnsi="Times New Roman"/>
          <w:color w:val="000000"/>
          <w:sz w:val="24"/>
          <w:szCs w:val="24"/>
        </w:rPr>
        <w:t>. — М., 2012.</w:t>
      </w:r>
      <w:r w:rsidRPr="00C96B60">
        <w:rPr>
          <w:rFonts w:ascii="Times New Roman" w:hAnsi="Times New Roman"/>
          <w:sz w:val="24"/>
          <w:szCs w:val="24"/>
        </w:rPr>
        <w:t xml:space="preserve"> Горяева Н.А., Островская О.В. Декоративно-прикладное искусство в жизни человека: Учебник по изобразительному искусству для 6 класса</w:t>
      </w:r>
      <w:proofErr w:type="gramStart"/>
      <w:r w:rsidRPr="00C96B60">
        <w:rPr>
          <w:rFonts w:ascii="Times New Roman" w:hAnsi="Times New Roman"/>
          <w:sz w:val="24"/>
          <w:szCs w:val="24"/>
        </w:rPr>
        <w:t>/П</w:t>
      </w:r>
      <w:proofErr w:type="gramEnd"/>
      <w:r w:rsidRPr="00C96B60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C96B6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96B60">
        <w:rPr>
          <w:rFonts w:ascii="Times New Roman" w:hAnsi="Times New Roman"/>
          <w:sz w:val="24"/>
          <w:szCs w:val="24"/>
        </w:rPr>
        <w:t>.- М.: Просвещение, 2011.</w:t>
      </w:r>
    </w:p>
    <w:p w:rsidR="00C52EA4" w:rsidRPr="00C52EA4" w:rsidRDefault="00C52EA4" w:rsidP="00C52EA4">
      <w:pPr>
        <w:pStyle w:val="a4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300DB3" w:rsidRDefault="00300DB3" w:rsidP="00300DB3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Особенности организации образовательного процесса</w:t>
      </w:r>
    </w:p>
    <w:p w:rsidR="00300DB3" w:rsidRDefault="00300DB3" w:rsidP="00300DB3">
      <w:pPr>
        <w:shd w:val="clear" w:color="auto" w:fill="FFFFFF"/>
        <w:spacing w:after="0" w:line="240" w:lineRule="auto"/>
        <w:ind w:left="-567" w:right="141" w:firstLine="70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 разновозрастном обучении.</w:t>
      </w:r>
    </w:p>
    <w:p w:rsidR="00300DB3" w:rsidRDefault="00300DB3" w:rsidP="00300DB3">
      <w:pPr>
        <w:shd w:val="clear" w:color="auto" w:fill="FFFFFF"/>
        <w:spacing w:after="0" w:line="240" w:lineRule="auto"/>
        <w:ind w:left="-567" w:right="141" w:firstLine="708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300DB3">
        <w:rPr>
          <w:rFonts w:ascii="Times New Roman" w:hAnsi="Times New Roman" w:cs="Times New Roman"/>
          <w:bCs/>
          <w:spacing w:val="-5"/>
          <w:sz w:val="24"/>
          <w:szCs w:val="24"/>
        </w:rPr>
        <w:t>При разновозрастном обучении каждый учебный год учебная группа пополняется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новыми членами. Поэтому ежегодно необходимо проходить системный, логически завершенный курс основных учебных предметов, изучаемых в 3-11 классах. При этом ежегодно</w:t>
      </w:r>
      <w:r w:rsidR="00B61BD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меняется угол рассмотрения проблематики изучаемого предмета, глубина проработки тех или иных разделов, соотношение теоретической и практической части, методика и технология организации образовательного процесса.</w:t>
      </w:r>
    </w:p>
    <w:p w:rsidR="00B61BD5" w:rsidRDefault="00B61BD5" w:rsidP="00300DB3">
      <w:pPr>
        <w:shd w:val="clear" w:color="auto" w:fill="FFFFFF"/>
        <w:spacing w:after="0" w:line="240" w:lineRule="auto"/>
        <w:ind w:left="-567" w:right="141" w:firstLine="708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При разработке годовых курсов содержание учебного предмета организуется в крупные блоки, это позволяет использовать разнообразные формы представления учебной информации, что обеспечивает глубокое и сознательное овладение не только знаниями, но и приемами диалектического мышления. При этом затраты учебного времени сокращаются.</w:t>
      </w:r>
    </w:p>
    <w:p w:rsidR="00B61BD5" w:rsidRDefault="00B61BD5" w:rsidP="00300DB3">
      <w:pPr>
        <w:shd w:val="clear" w:color="auto" w:fill="FFFFFF"/>
        <w:spacing w:after="0" w:line="240" w:lineRule="auto"/>
        <w:ind w:left="-567" w:right="141" w:firstLine="708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Уроки изобразительного искусства относятся к занятиям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эмоционально-деятельностного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характера, которые служат «разбавителями» при концентрированном обучении методом недельных погружений. За счет уроков музыки, </w:t>
      </w:r>
      <w:proofErr w:type="gramStart"/>
      <w:r>
        <w:rPr>
          <w:rFonts w:ascii="Times New Roman" w:hAnsi="Times New Roman" w:cs="Times New Roman"/>
          <w:bCs/>
          <w:spacing w:val="-5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физкультуры, технологии учащимся предоставляется возможность переключится с основных предметов, изучаемых через недельные  «погружения», в предмет, на занятия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эмоционально-деятельностного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характера.</w:t>
      </w:r>
    </w:p>
    <w:p w:rsidR="00B61BD5" w:rsidRDefault="00B61BD5" w:rsidP="00B61BD5">
      <w:pPr>
        <w:shd w:val="clear" w:color="auto" w:fill="FFFFFF"/>
        <w:spacing w:after="0" w:line="240" w:lineRule="auto"/>
        <w:ind w:left="-567" w:right="141" w:firstLine="708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B61BD5" w:rsidRDefault="00B61BD5" w:rsidP="00B61BD5">
      <w:pPr>
        <w:shd w:val="clear" w:color="auto" w:fill="FFFFFF"/>
        <w:spacing w:after="0" w:line="240" w:lineRule="auto"/>
        <w:ind w:left="-567" w:right="141" w:firstLine="70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61BD5">
        <w:rPr>
          <w:rFonts w:ascii="Times New Roman" w:hAnsi="Times New Roman" w:cs="Times New Roman"/>
          <w:b/>
          <w:bCs/>
          <w:spacing w:val="-5"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:rsidR="00300DB3" w:rsidRPr="00300DB3" w:rsidRDefault="00B61BD5" w:rsidP="00C52EA4">
      <w:pPr>
        <w:shd w:val="clear" w:color="auto" w:fill="FFFFFF"/>
        <w:spacing w:after="0" w:line="240" w:lineRule="auto"/>
        <w:ind w:left="-567" w:right="141" w:firstLine="708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соответствии с учебным планом в РВУГ 5-6 классах на учебный предмет </w:t>
      </w:r>
      <w:proofErr w:type="gramStart"/>
      <w:r>
        <w:rPr>
          <w:rFonts w:ascii="Times New Roman" w:hAnsi="Times New Roman" w:cs="Times New Roman"/>
          <w:bCs/>
          <w:spacing w:val="-5"/>
          <w:sz w:val="24"/>
          <w:szCs w:val="24"/>
        </w:rPr>
        <w:t>ИЗО отводится</w:t>
      </w:r>
      <w:proofErr w:type="gram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35 часов (из расчета 1 час в неделю). </w:t>
      </w:r>
    </w:p>
    <w:p w:rsidR="00CB7C3C" w:rsidRPr="00C96B60" w:rsidRDefault="00CB7C3C" w:rsidP="00C52EA4">
      <w:pPr>
        <w:shd w:val="clear" w:color="auto" w:fill="FFFFFF"/>
        <w:spacing w:line="240" w:lineRule="auto"/>
        <w:ind w:left="-567" w:right="14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b/>
          <w:bCs/>
          <w:spacing w:val="-16"/>
          <w:sz w:val="24"/>
          <w:szCs w:val="24"/>
        </w:rPr>
        <w:t>Задачи:</w:t>
      </w:r>
    </w:p>
    <w:p w:rsidR="00CB7C3C" w:rsidRPr="00C96B60" w:rsidRDefault="00CB7C3C" w:rsidP="00C96B6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3"/>
          <w:sz w:val="24"/>
          <w:szCs w:val="24"/>
        </w:rPr>
        <w:t xml:space="preserve">воспитывать эстетическое отношение к действительности и </w:t>
      </w:r>
      <w:r w:rsidRPr="00C96B60">
        <w:rPr>
          <w:rFonts w:ascii="Times New Roman" w:hAnsi="Times New Roman" w:cs="Times New Roman"/>
          <w:sz w:val="24"/>
          <w:szCs w:val="24"/>
        </w:rPr>
        <w:t>формировать мировосприятие учащихся средствами искусства;</w:t>
      </w:r>
    </w:p>
    <w:p w:rsidR="00CB7C3C" w:rsidRPr="00C96B60" w:rsidRDefault="00CB7C3C" w:rsidP="00C96B60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3"/>
          <w:sz w:val="24"/>
          <w:szCs w:val="24"/>
        </w:rPr>
        <w:t>раскрывать художественно-образный язык изображения окру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t>жающей действительности в различных видах и жанрах изобра</w:t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t>зительного искусства (пейзаж, натюрморт, портрет, анимали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lastRenderedPageBreak/>
        <w:t>стический жанр);</w:t>
      </w:r>
    </w:p>
    <w:p w:rsidR="00CB7C3C" w:rsidRPr="00C96B60" w:rsidRDefault="00CB7C3C" w:rsidP="00C96B6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6"/>
          <w:sz w:val="24"/>
          <w:szCs w:val="24"/>
        </w:rPr>
        <w:t xml:space="preserve">углублять представления учащихся об основах реалистического </w:t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изображения объектов природы и о специфике художественного </w:t>
      </w:r>
      <w:r w:rsidRPr="00C96B60">
        <w:rPr>
          <w:rFonts w:ascii="Times New Roman" w:hAnsi="Times New Roman" w:cs="Times New Roman"/>
          <w:sz w:val="24"/>
          <w:szCs w:val="24"/>
        </w:rPr>
        <w:t>изображения природы и человека в изобразительном, народном и декоративно-прикладном искусстве;</w:t>
      </w:r>
    </w:p>
    <w:p w:rsidR="00CB7C3C" w:rsidRPr="00C96B60" w:rsidRDefault="00CB7C3C" w:rsidP="00C96B60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знакомить с элементами художественного конструирования 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t>через создание собственных композиций в объеме или исполь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зование сочетаний плоскостных и объемно-пространственных </w:t>
      </w:r>
      <w:r w:rsidRPr="00C96B60">
        <w:rPr>
          <w:rFonts w:ascii="Times New Roman" w:hAnsi="Times New Roman" w:cs="Times New Roman"/>
          <w:sz w:val="24"/>
          <w:szCs w:val="24"/>
        </w:rPr>
        <w:t>приемов;</w:t>
      </w:r>
    </w:p>
    <w:p w:rsidR="00CB7C3C" w:rsidRPr="00C96B60" w:rsidRDefault="00CB7C3C" w:rsidP="00C96B6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5"/>
          <w:sz w:val="24"/>
          <w:szCs w:val="24"/>
        </w:rPr>
        <w:t>показывать неповторимое своеобразие русской народной куль</w:t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96B60">
        <w:rPr>
          <w:rFonts w:ascii="Times New Roman" w:hAnsi="Times New Roman" w:cs="Times New Roman"/>
          <w:spacing w:val="-2"/>
          <w:sz w:val="24"/>
          <w:szCs w:val="24"/>
        </w:rPr>
        <w:t>туры через раскрытие художественного языка народного искус</w:t>
      </w:r>
      <w:r w:rsidRPr="00C96B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>ства на примере выдающихся памятников деревянного зодче</w:t>
      </w:r>
      <w:r w:rsidRPr="00C96B60">
        <w:rPr>
          <w:rFonts w:ascii="Times New Roman" w:hAnsi="Times New Roman" w:cs="Times New Roman"/>
          <w:sz w:val="24"/>
          <w:szCs w:val="24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CB7C3C" w:rsidRPr="00C96B60" w:rsidRDefault="00CB7C3C" w:rsidP="00C96B60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5"/>
          <w:sz w:val="24"/>
          <w:szCs w:val="24"/>
        </w:rPr>
        <w:t>развивать умения учащихся работать в разных видах худо</w:t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>бразительной, декоративной или пространственной компози</w:t>
      </w:r>
      <w:r w:rsidRPr="00C96B60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CB7C3C" w:rsidRPr="00C96B60" w:rsidRDefault="00CB7C3C" w:rsidP="00C96B60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воображение и ассоциативное мышление учащихся </w:t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t xml:space="preserve">на основе </w:t>
      </w:r>
      <w:proofErr w:type="spellStart"/>
      <w:r w:rsidRPr="00C96B60">
        <w:rPr>
          <w:rFonts w:ascii="Times New Roman" w:hAnsi="Times New Roman" w:cs="Times New Roman"/>
          <w:spacing w:val="-4"/>
          <w:sz w:val="24"/>
          <w:szCs w:val="24"/>
        </w:rPr>
        <w:t>межпредметных</w:t>
      </w:r>
      <w:proofErr w:type="spellEnd"/>
      <w:r w:rsidRPr="00C96B60">
        <w:rPr>
          <w:rFonts w:ascii="Times New Roman" w:hAnsi="Times New Roman" w:cs="Times New Roman"/>
          <w:spacing w:val="-4"/>
          <w:sz w:val="24"/>
          <w:szCs w:val="24"/>
        </w:rPr>
        <w:t xml:space="preserve"> связей и демонстрации произведений </w:t>
      </w:r>
      <w:r w:rsidRPr="00C96B60">
        <w:rPr>
          <w:rFonts w:ascii="Times New Roman" w:hAnsi="Times New Roman" w:cs="Times New Roman"/>
          <w:sz w:val="24"/>
          <w:szCs w:val="24"/>
        </w:rPr>
        <w:t>разных художников или различных видов искусства;</w:t>
      </w:r>
    </w:p>
    <w:p w:rsidR="00CB7C3C" w:rsidRPr="00C96B60" w:rsidRDefault="00CB7C3C" w:rsidP="00C96B6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художественный вкус, аналитические способности и </w:t>
      </w:r>
      <w:r w:rsidRPr="00C96B60">
        <w:rPr>
          <w:rFonts w:ascii="Times New Roman" w:hAnsi="Times New Roman" w:cs="Times New Roman"/>
          <w:spacing w:val="-1"/>
          <w:sz w:val="24"/>
          <w:szCs w:val="24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CB7C3C" w:rsidRPr="00C96B60" w:rsidRDefault="00CB7C3C" w:rsidP="00C96B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и обсуждения выполненных работ в классе</w:t>
      </w:r>
    </w:p>
    <w:p w:rsidR="00AB7B4A" w:rsidRPr="00C96B60" w:rsidRDefault="00AB7B4A" w:rsidP="00C96B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3C" w:rsidRPr="00C96B60" w:rsidRDefault="00BD5A97" w:rsidP="00300DB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b/>
          <w:sz w:val="24"/>
          <w:szCs w:val="24"/>
        </w:rPr>
        <w:t>Учащие</w:t>
      </w:r>
      <w:r w:rsidR="00CB7C3C" w:rsidRPr="00C96B60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C96B60" w:rsidRPr="00C96B60">
        <w:rPr>
          <w:rFonts w:ascii="Times New Roman" w:hAnsi="Times New Roman" w:cs="Times New Roman"/>
          <w:b/>
          <w:sz w:val="24"/>
          <w:szCs w:val="24"/>
        </w:rPr>
        <w:t>получат возможность у</w:t>
      </w:r>
      <w:r w:rsidR="00CB7C3C" w:rsidRPr="00C96B6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B7C3C" w:rsidRPr="00C96B60" w:rsidRDefault="00CB7C3C" w:rsidP="00C96B60">
      <w:pPr>
        <w:pStyle w:val="a3"/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Особенности видов языка: живописи, графики, скульптуры; </w:t>
      </w:r>
    </w:p>
    <w:p w:rsidR="00CB7C3C" w:rsidRPr="00C96B60" w:rsidRDefault="00CE00CC" w:rsidP="00C96B6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Основные жанры изобразительного искусства;</w:t>
      </w:r>
    </w:p>
    <w:p w:rsidR="00CE00CC" w:rsidRPr="00C96B60" w:rsidRDefault="00CE00CC" w:rsidP="00C96B60">
      <w:pPr>
        <w:pStyle w:val="a3"/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Известнейшие музеи своей страны и мира (Третьяковская галерея, Эрмитаж, Русский музей, Лувр, Прадо, Дрезденская галерея и т.д.), а также местные художественные музеи;</w:t>
      </w:r>
    </w:p>
    <w:p w:rsidR="00CE00CC" w:rsidRPr="00C96B60" w:rsidRDefault="00CE00CC" w:rsidP="00C96B60">
      <w:pPr>
        <w:pStyle w:val="a3"/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60">
        <w:rPr>
          <w:rFonts w:ascii="Times New Roman" w:hAnsi="Times New Roman" w:cs="Times New Roman"/>
          <w:sz w:val="24"/>
          <w:szCs w:val="24"/>
        </w:rPr>
        <w:t>Выдающийся</w:t>
      </w:r>
      <w:proofErr w:type="gramEnd"/>
      <w:r w:rsidRPr="00C96B60">
        <w:rPr>
          <w:rFonts w:ascii="Times New Roman" w:hAnsi="Times New Roman" w:cs="Times New Roman"/>
          <w:sz w:val="24"/>
          <w:szCs w:val="24"/>
        </w:rPr>
        <w:t xml:space="preserve"> произведения отечественного изобразительного искусства.</w:t>
      </w:r>
    </w:p>
    <w:p w:rsidR="00CE00CC" w:rsidRPr="00C96B60" w:rsidRDefault="00CE00CC" w:rsidP="00C96B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b/>
          <w:sz w:val="24"/>
          <w:szCs w:val="24"/>
        </w:rPr>
        <w:t>Учащи</w:t>
      </w:r>
      <w:r w:rsidR="00BD5A97" w:rsidRPr="00C96B60">
        <w:rPr>
          <w:rFonts w:ascii="Times New Roman" w:hAnsi="Times New Roman" w:cs="Times New Roman"/>
          <w:b/>
          <w:sz w:val="24"/>
          <w:szCs w:val="24"/>
        </w:rPr>
        <w:t>е</w:t>
      </w:r>
      <w:r w:rsidRPr="00C96B60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C96B60" w:rsidRPr="00C96B60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C96B60">
        <w:rPr>
          <w:rFonts w:ascii="Times New Roman" w:hAnsi="Times New Roman" w:cs="Times New Roman"/>
          <w:b/>
          <w:sz w:val="24"/>
          <w:szCs w:val="24"/>
        </w:rPr>
        <w:t>:</w:t>
      </w:r>
    </w:p>
    <w:p w:rsidR="00CE00CC" w:rsidRPr="00C96B60" w:rsidRDefault="00CE00C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CE00CC" w:rsidRPr="00C96B60" w:rsidRDefault="00CE00C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CE00CC" w:rsidRPr="00C96B60" w:rsidRDefault="00CE00C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Добиваться тональных и цветочных градаций при передаче приема; </w:t>
      </w:r>
    </w:p>
    <w:p w:rsidR="00CE00CC" w:rsidRPr="00C96B60" w:rsidRDefault="00CE00C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Передавать при изображении предмета пропорции и характер формы; </w:t>
      </w:r>
    </w:p>
    <w:p w:rsidR="00CE00CC" w:rsidRPr="00C96B60" w:rsidRDefault="00CE00C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Передавать при изображении головы человека (на плоскости и в объеме) пропорции, характер черт, выражение лица;</w:t>
      </w:r>
    </w:p>
    <w:p w:rsidR="00EE422C" w:rsidRPr="00C96B60" w:rsidRDefault="00EE422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EE422C" w:rsidRPr="00C96B60" w:rsidRDefault="00EE422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Работать на заданную тему, применяя эскиз и зарисовки; </w:t>
      </w:r>
    </w:p>
    <w:p w:rsidR="00CE00CC" w:rsidRPr="00C96B60" w:rsidRDefault="00EE422C" w:rsidP="00C96B60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Вести поисковую работу по подбору репродукций, книг, рассказов об искусстве. </w:t>
      </w:r>
    </w:p>
    <w:p w:rsidR="00EE422C" w:rsidRPr="00C96B60" w:rsidRDefault="00EE422C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Место учебного предмета «Изобразительное искусство» в учебном плане.</w:t>
      </w:r>
    </w:p>
    <w:p w:rsidR="00C96B60" w:rsidRDefault="00EE422C" w:rsidP="00C52EA4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Программа составлена на основе программы общеобразовательных учреждений «Изобразительное искусство и художественный труд» входит в учебный комплект «Школа России» (для начальных классов) (Москва, «Просвещение»,2005г.), в соответствии с учебным планом программа рассчитана на 35 часов. Изложение материала соответствует содержанию примерной программы, разработанной под руководством и редакци</w:t>
      </w:r>
      <w:r w:rsidR="00BD5A97" w:rsidRPr="00C96B60">
        <w:rPr>
          <w:rFonts w:ascii="Times New Roman" w:hAnsi="Times New Roman" w:cs="Times New Roman"/>
          <w:sz w:val="24"/>
          <w:szCs w:val="24"/>
        </w:rPr>
        <w:t xml:space="preserve">ей народного художника России, </w:t>
      </w:r>
      <w:r w:rsidRPr="00C96B60">
        <w:rPr>
          <w:rFonts w:ascii="Times New Roman" w:hAnsi="Times New Roman" w:cs="Times New Roman"/>
          <w:sz w:val="24"/>
          <w:szCs w:val="24"/>
        </w:rPr>
        <w:t xml:space="preserve">академика РАО Б.Н. </w:t>
      </w:r>
      <w:proofErr w:type="spellStart"/>
      <w:r w:rsidRPr="00C96B6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96B60">
        <w:rPr>
          <w:rFonts w:ascii="Times New Roman" w:hAnsi="Times New Roman" w:cs="Times New Roman"/>
          <w:sz w:val="24"/>
          <w:szCs w:val="24"/>
        </w:rPr>
        <w:t xml:space="preserve">. Содержание   образовательной программы разработано на основе </w:t>
      </w:r>
      <w:r w:rsidRPr="00C96B60">
        <w:rPr>
          <w:rFonts w:ascii="Times New Roman" w:hAnsi="Times New Roman" w:cs="Times New Roman"/>
          <w:bCs/>
          <w:sz w:val="24"/>
          <w:szCs w:val="24"/>
        </w:rPr>
        <w:t>Федерального базисного учебного плана для образовательных учреждений Российской Федерации, реализующих программы общего образования</w:t>
      </w:r>
      <w:r w:rsidRPr="00C96B60">
        <w:rPr>
          <w:rFonts w:ascii="Times New Roman" w:hAnsi="Times New Roman" w:cs="Times New Roman"/>
          <w:sz w:val="24"/>
          <w:szCs w:val="24"/>
        </w:rPr>
        <w:t xml:space="preserve"> (далее – ФБУП), разработанного в соответствии с федеральным компонентом государственного стандарта общего образования; одобренного решением коллегии Минобразования России и </w:t>
      </w:r>
      <w:r w:rsidRPr="00C96B60">
        <w:rPr>
          <w:rFonts w:ascii="Times New Roman" w:hAnsi="Times New Roman" w:cs="Times New Roman"/>
          <w:sz w:val="24"/>
          <w:szCs w:val="24"/>
        </w:rPr>
        <w:lastRenderedPageBreak/>
        <w:t xml:space="preserve">Президиума Российской академии образования от 23 декабря </w:t>
      </w:r>
      <w:r w:rsidR="00BD5A97" w:rsidRPr="00C96B60">
        <w:rPr>
          <w:rFonts w:ascii="Times New Roman" w:hAnsi="Times New Roman" w:cs="Times New Roman"/>
          <w:sz w:val="24"/>
          <w:szCs w:val="24"/>
        </w:rPr>
        <w:t>2011</w:t>
      </w:r>
      <w:r w:rsidRPr="00C96B60">
        <w:rPr>
          <w:rFonts w:ascii="Times New Roman" w:hAnsi="Times New Roman" w:cs="Times New Roman"/>
          <w:sz w:val="24"/>
          <w:szCs w:val="24"/>
        </w:rPr>
        <w:t xml:space="preserve"> г.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C96B6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96B60">
        <w:rPr>
          <w:rFonts w:ascii="Times New Roman" w:hAnsi="Times New Roman" w:cs="Times New Roman"/>
          <w:sz w:val="24"/>
          <w:szCs w:val="24"/>
        </w:rPr>
        <w:t>. № 1312.</w:t>
      </w:r>
    </w:p>
    <w:p w:rsidR="00C52EA4" w:rsidRPr="00C52EA4" w:rsidRDefault="00C52EA4" w:rsidP="00C52EA4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96B60" w:rsidRDefault="002D71E9" w:rsidP="00C96B60">
      <w:pPr>
        <w:pStyle w:val="a3"/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изобразительного искусства 5-6 класс.</w:t>
      </w:r>
    </w:p>
    <w:p w:rsidR="002D71E9" w:rsidRPr="00C96B60" w:rsidRDefault="002D71E9" w:rsidP="00C96B60">
      <w:pPr>
        <w:pStyle w:val="a3"/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b/>
          <w:bCs/>
          <w:spacing w:val="-10"/>
          <w:sz w:val="24"/>
          <w:szCs w:val="24"/>
        </w:rPr>
        <w:t>Личностные:</w:t>
      </w:r>
    </w:p>
    <w:p w:rsidR="002D71E9" w:rsidRPr="00C96B60" w:rsidRDefault="002D71E9" w:rsidP="00C96B6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уважение и интерес к художественной куль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вой цивилизации;</w:t>
      </w:r>
    </w:p>
    <w:p w:rsidR="002D71E9" w:rsidRPr="00C96B60" w:rsidRDefault="002D71E9" w:rsidP="00C96B6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социальное видение предметного мира классического декоративно-при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тексте своего времени;</w:t>
      </w:r>
    </w:p>
    <w:p w:rsidR="002D71E9" w:rsidRPr="00C96B60" w:rsidRDefault="002D71E9" w:rsidP="00C96B6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активное и заинтересованное отноше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человека;</w:t>
      </w:r>
    </w:p>
    <w:p w:rsidR="002D71E9" w:rsidRPr="00C96B60" w:rsidRDefault="002D71E9" w:rsidP="00C96B6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мира через освоение </w:t>
      </w:r>
      <w:r w:rsidRPr="00C96B60">
        <w:rPr>
          <w:rFonts w:ascii="Times New Roman" w:hAnsi="Times New Roman" w:cs="Times New Roman"/>
          <w:color w:val="212121"/>
          <w:sz w:val="24"/>
          <w:szCs w:val="24"/>
        </w:rPr>
        <w:t>худо</w:t>
      </w:r>
      <w:r w:rsidRPr="00C96B60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жественного 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наследия народов мира </w:t>
      </w:r>
      <w:r w:rsidRPr="00C96B60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>практическую художе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ственно-творческую деятельность;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4"/>
          <w:sz w:val="24"/>
          <w:szCs w:val="24"/>
        </w:rPr>
        <w:t xml:space="preserve">знать имена выдающихся мастеров отечественного и зарубежного </w:t>
      </w:r>
      <w:r w:rsidRPr="00C96B60">
        <w:rPr>
          <w:rFonts w:ascii="Times New Roman" w:hAnsi="Times New Roman" w:cs="Times New Roman"/>
          <w:sz w:val="24"/>
          <w:szCs w:val="24"/>
        </w:rPr>
        <w:t>искусства и их наиболее известные произведения;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3"/>
          <w:sz w:val="24"/>
          <w:szCs w:val="24"/>
        </w:rPr>
        <w:t xml:space="preserve">жанровую разновидность пейзажа (архитектурный пейзаж) и </w:t>
      </w:r>
      <w:r w:rsidRPr="00C96B60">
        <w:rPr>
          <w:rFonts w:ascii="Times New Roman" w:hAnsi="Times New Roman" w:cs="Times New Roman"/>
          <w:sz w:val="24"/>
          <w:szCs w:val="24"/>
        </w:rPr>
        <w:t>интерьер как жанр изобразительного искусства;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отличительные черты русской дворянской усадьбы </w:t>
      </w:r>
      <w:r w:rsidRPr="00C96B6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96B60">
        <w:rPr>
          <w:rFonts w:ascii="Times New Roman" w:hAnsi="Times New Roman" w:cs="Times New Roman"/>
          <w:sz w:val="24"/>
          <w:szCs w:val="24"/>
        </w:rPr>
        <w:t xml:space="preserve">— </w:t>
      </w:r>
      <w:r w:rsidRPr="00C96B60">
        <w:rPr>
          <w:rFonts w:ascii="Times New Roman" w:hAnsi="Times New Roman" w:cs="Times New Roman"/>
          <w:spacing w:val="-5"/>
          <w:sz w:val="24"/>
          <w:szCs w:val="24"/>
          <w:lang w:val="en-US"/>
        </w:rPr>
        <w:t>XIX</w:t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t xml:space="preserve"> вв. как архитектурного ансамбля, отражающего особенности </w:t>
      </w:r>
      <w:r w:rsidRPr="00C96B60">
        <w:rPr>
          <w:rFonts w:ascii="Times New Roman" w:hAnsi="Times New Roman" w:cs="Times New Roman"/>
          <w:sz w:val="24"/>
          <w:szCs w:val="24"/>
        </w:rPr>
        <w:t>классицизма;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3"/>
          <w:sz w:val="24"/>
          <w:szCs w:val="24"/>
        </w:rPr>
        <w:t xml:space="preserve">зависимость общего цветового решения интерьера от его </w:t>
      </w:r>
      <w:r w:rsidRPr="00C96B60">
        <w:rPr>
          <w:rFonts w:ascii="Times New Roman" w:hAnsi="Times New Roman" w:cs="Times New Roman"/>
          <w:sz w:val="24"/>
          <w:szCs w:val="24"/>
        </w:rPr>
        <w:t>функционального назначения;</w:t>
      </w:r>
    </w:p>
    <w:p w:rsidR="002D71E9" w:rsidRPr="00C96B60" w:rsidRDefault="00C96B60" w:rsidP="00C96B60">
      <w:pPr>
        <w:shd w:val="clear" w:color="auto" w:fill="FFFFFF"/>
        <w:tabs>
          <w:tab w:val="left" w:pos="33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2D71E9" w:rsidRPr="00C96B60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="002D71E9" w:rsidRPr="00C96B60">
        <w:rPr>
          <w:rFonts w:ascii="Times New Roman" w:hAnsi="Times New Roman" w:cs="Times New Roman"/>
          <w:b/>
          <w:sz w:val="24"/>
          <w:szCs w:val="24"/>
        </w:rPr>
        <w:t>: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2"/>
          <w:sz w:val="24"/>
          <w:szCs w:val="24"/>
        </w:rPr>
        <w:t xml:space="preserve">передавать в портрете строение, пропорции головы и лица, </w:t>
      </w:r>
      <w:r w:rsidRPr="00C96B60">
        <w:rPr>
          <w:rFonts w:ascii="Times New Roman" w:hAnsi="Times New Roman" w:cs="Times New Roman"/>
          <w:sz w:val="24"/>
          <w:szCs w:val="24"/>
        </w:rPr>
        <w:t>цветовое решение фона как важное дополнение к раскрытию образа;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5"/>
          <w:sz w:val="24"/>
          <w:szCs w:val="24"/>
        </w:rPr>
        <w:t xml:space="preserve">выполнять зарисовки по представлению и описанию (интерьер </w:t>
      </w:r>
      <w:r w:rsidRPr="00C96B60">
        <w:rPr>
          <w:rFonts w:ascii="Times New Roman" w:hAnsi="Times New Roman" w:cs="Times New Roman"/>
          <w:sz w:val="24"/>
          <w:szCs w:val="24"/>
        </w:rPr>
        <w:t>дворянского особняка, фигуры участников бала);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передавать движение фигуры человека в пространстве;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5"/>
          <w:sz w:val="24"/>
          <w:szCs w:val="24"/>
        </w:rPr>
        <w:t xml:space="preserve">проявлять творческую активность художественно-практической 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t>компетентности в выборе и овладении средствами художествен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>ной выразительности разных видов искусств;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60">
        <w:rPr>
          <w:rFonts w:ascii="Times New Roman" w:hAnsi="Times New Roman" w:cs="Times New Roman"/>
          <w:color w:val="000000"/>
          <w:sz w:val="24"/>
          <w:szCs w:val="24"/>
        </w:rPr>
        <w:t>приобретение основы для адекватного восприятия деко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ративной формы вещи в её содержательно-смысловой напол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«Чем значимы и интересны произведения декоратив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но-прикладного искусства других стран и эпох для современ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ного</w:t>
      </w:r>
      <w:proofErr w:type="gramEnd"/>
      <w:r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человека?» и т. д.);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научатся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смогут организовывать учебное сотрудничество и со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2D71E9" w:rsidRPr="00C96B60" w:rsidRDefault="002D71E9" w:rsidP="00C96B60">
      <w:pPr>
        <w:shd w:val="clear" w:color="auto" w:fill="FFFFFF"/>
        <w:tabs>
          <w:tab w:val="left" w:pos="2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96B60">
        <w:rPr>
          <w:rFonts w:ascii="Times New Roman" w:hAnsi="Times New Roman" w:cs="Times New Roman"/>
          <w:b/>
          <w:spacing w:val="-4"/>
          <w:sz w:val="24"/>
          <w:szCs w:val="24"/>
        </w:rPr>
        <w:t>Предметные: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4"/>
          <w:sz w:val="24"/>
          <w:szCs w:val="24"/>
        </w:rPr>
        <w:t>выполнять план проектируемого объекта; конструировать про</w:t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стые геометрические формы при создании модели космического </w:t>
      </w:r>
      <w:r w:rsidRPr="00C96B60">
        <w:rPr>
          <w:rFonts w:ascii="Times New Roman" w:hAnsi="Times New Roman" w:cs="Times New Roman"/>
          <w:sz w:val="24"/>
          <w:szCs w:val="24"/>
        </w:rPr>
        <w:t>корабля;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3"/>
          <w:sz w:val="24"/>
          <w:szCs w:val="24"/>
        </w:rPr>
        <w:t>выполнять художественные изделия, свободно используя зада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 xml:space="preserve">чи на повтор, вариацию, </w:t>
      </w:r>
      <w:r w:rsidRPr="00C96B60">
        <w:rPr>
          <w:rFonts w:ascii="Times New Roman" w:hAnsi="Times New Roman" w:cs="Times New Roman"/>
          <w:sz w:val="24"/>
          <w:szCs w:val="24"/>
        </w:rPr>
        <w:lastRenderedPageBreak/>
        <w:t>импровизацию как принципы народ</w:t>
      </w:r>
      <w:r w:rsidRPr="00C96B60">
        <w:rPr>
          <w:rFonts w:ascii="Times New Roman" w:hAnsi="Times New Roman" w:cs="Times New Roman"/>
          <w:sz w:val="24"/>
          <w:szCs w:val="24"/>
        </w:rPr>
        <w:softHyphen/>
        <w:t>ного творчества;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spacing w:val="-3"/>
          <w:sz w:val="24"/>
          <w:szCs w:val="24"/>
        </w:rPr>
        <w:t>участвовать в творческих группах при выполнении коллектив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>ных работ разного вида.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iCs/>
          <w:spacing w:val="-5"/>
          <w:sz w:val="24"/>
          <w:szCs w:val="24"/>
        </w:rPr>
        <w:t>применять полученные знания и умения в практической деятель</w:t>
      </w:r>
      <w:r w:rsidRPr="00C96B60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C96B60">
        <w:rPr>
          <w:rFonts w:ascii="Times New Roman" w:hAnsi="Times New Roman" w:cs="Times New Roman"/>
          <w:iCs/>
          <w:sz w:val="24"/>
          <w:szCs w:val="24"/>
        </w:rPr>
        <w:t>ности и повседневной жизни: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ab/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t>проявлять зрительскую компетентность в эмоционально-эсте</w:t>
      </w:r>
      <w:r w:rsidRPr="00C96B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t>тическом восприятии художественных произведений и заключен</w:t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>ных в них духовно-нравственных ценностей и идеалов, при</w:t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t xml:space="preserve"> посещении художественного музея, выставки, а также при про</w:t>
      </w:r>
      <w:r w:rsidRPr="00C96B6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смотре кино, театральных постановок, чтении художественной </w:t>
      </w:r>
      <w:r w:rsidRPr="00C96B60">
        <w:rPr>
          <w:rFonts w:ascii="Times New Roman" w:hAnsi="Times New Roman" w:cs="Times New Roman"/>
          <w:sz w:val="24"/>
          <w:szCs w:val="24"/>
        </w:rPr>
        <w:t>литературы;</w:t>
      </w:r>
    </w:p>
    <w:p w:rsidR="002D71E9" w:rsidRPr="00C96B60" w:rsidRDefault="002D71E9" w:rsidP="00C96B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pacing w:val="-2"/>
          <w:sz w:val="24"/>
          <w:szCs w:val="24"/>
        </w:rPr>
        <w:t>использовать свою художественно-практическую компетент</w:t>
      </w:r>
      <w:r w:rsidRPr="00C96B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C96B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96B60">
        <w:rPr>
          <w:rFonts w:ascii="Times New Roman" w:hAnsi="Times New Roman" w:cs="Times New Roman"/>
          <w:sz w:val="24"/>
          <w:szCs w:val="24"/>
        </w:rPr>
        <w:t>тивно-прикладного), принимая участие в культурной жизни семьи, школы, своего города, родного края.</w:t>
      </w:r>
    </w:p>
    <w:p w:rsidR="002D71E9" w:rsidRPr="00C96B60" w:rsidRDefault="002D71E9" w:rsidP="00C96B6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понимать место и значения современного декоратив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ного искусства в жизни человека и общества, знание разно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образных видов современного декоративного творчества, ма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культурного художественно-познавательного кругозора;</w:t>
      </w:r>
    </w:p>
    <w:p w:rsidR="002D71E9" w:rsidRPr="00C96B60" w:rsidRDefault="002D71E9" w:rsidP="00C96B6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осознавать богатые возможности современного пласти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языка, а также различий в творчестве художника, ра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2D71E9" w:rsidRPr="00C96B60" w:rsidRDefault="002D71E9" w:rsidP="00C96B6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выявлять в процессе восприятия произведений современного выставочного декоративно-прикладного искус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5E4853" w:rsidRDefault="005E4853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  <w:sectPr w:rsidR="00C96B60" w:rsidSect="004B7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35C" w:rsidRPr="00C96B60" w:rsidRDefault="0008535C" w:rsidP="00C96B60">
      <w:pPr>
        <w:pStyle w:val="a3"/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E9" w:rsidRDefault="002D71E9" w:rsidP="00C96B60">
      <w:pPr>
        <w:pStyle w:val="a3"/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b/>
          <w:sz w:val="24"/>
          <w:szCs w:val="24"/>
        </w:rPr>
        <w:t>Учебно-тематический план 5-6 класс (35 часов)</w:t>
      </w:r>
    </w:p>
    <w:p w:rsidR="0008535C" w:rsidRPr="00C96B60" w:rsidRDefault="0008535C" w:rsidP="00C96B60">
      <w:pPr>
        <w:pStyle w:val="a3"/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992"/>
        <w:gridCol w:w="4111"/>
        <w:gridCol w:w="141"/>
        <w:gridCol w:w="3402"/>
        <w:gridCol w:w="4253"/>
      </w:tblGrid>
      <w:tr w:rsidR="0008535C" w:rsidRPr="00C96B60" w:rsidTr="0008535C">
        <w:tc>
          <w:tcPr>
            <w:tcW w:w="15310" w:type="dxa"/>
            <w:gridSpan w:val="6"/>
          </w:tcPr>
          <w:p w:rsidR="0008535C" w:rsidRPr="00C96B60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96B6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Древние корни народного искусства (4 ч.)</w:t>
            </w:r>
          </w:p>
        </w:tc>
      </w:tr>
      <w:tr w:rsidR="0008535C" w:rsidRPr="00C96B60" w:rsidTr="0008535C">
        <w:tc>
          <w:tcPr>
            <w:tcW w:w="2411" w:type="dxa"/>
          </w:tcPr>
          <w:p w:rsidR="0008535C" w:rsidRPr="00C96B60" w:rsidRDefault="0008535C" w:rsidP="0008535C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08535C" w:rsidRPr="00C96B60" w:rsidRDefault="0008535C" w:rsidP="0008535C">
            <w:pPr>
              <w:tabs>
                <w:tab w:val="left" w:pos="67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08535C" w:rsidRPr="00C96B60" w:rsidRDefault="0008535C" w:rsidP="00C96B60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543" w:type="dxa"/>
            <w:gridSpan w:val="2"/>
          </w:tcPr>
          <w:p w:rsidR="0008535C" w:rsidRPr="00C96B60" w:rsidRDefault="0008535C" w:rsidP="00C96B60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4253" w:type="dxa"/>
          </w:tcPr>
          <w:p w:rsidR="0008535C" w:rsidRPr="00C96B60" w:rsidRDefault="0008535C" w:rsidP="00C96B60">
            <w:pPr>
              <w:shd w:val="clear" w:color="auto" w:fill="FFFFFF"/>
              <w:spacing w:line="240" w:lineRule="auto"/>
              <w:ind w:left="-567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08535C" w:rsidRPr="0008535C" w:rsidTr="0008535C">
        <w:tc>
          <w:tcPr>
            <w:tcW w:w="2411" w:type="dxa"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992" w:type="dxa"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111" w:type="dxa"/>
            <w:vMerge w:val="restart"/>
          </w:tcPr>
          <w:p w:rsidR="0008535C" w:rsidRPr="0008535C" w:rsidRDefault="0008535C" w:rsidP="00C96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древних корней, места и значения уникаль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народного (крестьянского) прикладного искусства в жиз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знание и понимание специфики образного языка народ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освоение в практических формах работы образного язы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приобретение опыта совместной поисковой деятельно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543" w:type="dxa"/>
            <w:gridSpan w:val="2"/>
            <w:vMerge w:val="restart"/>
          </w:tcPr>
          <w:p w:rsidR="0008535C" w:rsidRPr="0008535C" w:rsidRDefault="0008535C" w:rsidP="00C96B60">
            <w:pPr>
              <w:shd w:val="clear" w:color="auto" w:fill="FFFFFF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выявлять в произведениях крестьянского при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кладного искусства тесную связь утилитарно-функционально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художественно-образного начал, конструктивного, деко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отношения к рукотворным памятникам старины, к по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ликультурному наследию нашей страны, осознание себя граж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данами России, ответственными за сохранение народных художественных традиций, спасение культурных ценностей;</w:t>
            </w: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•формирование уважительного и доброжелательного от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формирование ответственного отношения к обучению и познанию искусства, готовности и способности к саморазви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тию и самообразованию;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развитие эстетической потребности в общении с народ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декоративно-прикладным искусством, творческих спо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собностей, наблюдательности, зрительной памяти, воображе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и фантазии, эмоционально-ценностного отношения к народным мастерам и их творениям, коммуникативных на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выков в процессе совместной практической творческой дея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08535C" w:rsidRDefault="0008535C" w:rsidP="00C96B60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5C" w:rsidRPr="0008535C" w:rsidRDefault="0008535C" w:rsidP="00C96B60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35C" w:rsidRPr="0008535C" w:rsidTr="0008535C">
        <w:tc>
          <w:tcPr>
            <w:tcW w:w="2411" w:type="dxa"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Декор русской избы. Внутренний мир русской избы.</w:t>
            </w:r>
          </w:p>
        </w:tc>
        <w:tc>
          <w:tcPr>
            <w:tcW w:w="992" w:type="dxa"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111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569"/>
        </w:trPr>
        <w:tc>
          <w:tcPr>
            <w:tcW w:w="2411" w:type="dxa"/>
          </w:tcPr>
          <w:p w:rsidR="0008535C" w:rsidRPr="0008535C" w:rsidRDefault="0008535C" w:rsidP="00C96B6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Конструкция, декор народного быта и труда.</w:t>
            </w:r>
          </w:p>
        </w:tc>
        <w:tc>
          <w:tcPr>
            <w:tcW w:w="992" w:type="dxa"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111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903"/>
        </w:trPr>
        <w:tc>
          <w:tcPr>
            <w:tcW w:w="2411" w:type="dxa"/>
          </w:tcPr>
          <w:p w:rsidR="0008535C" w:rsidRPr="0008535C" w:rsidRDefault="0008535C" w:rsidP="00C96B6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Образы и мотивы в орнаментах русской вышивки. Народный праздничный костюм и обряды. </w:t>
            </w:r>
          </w:p>
        </w:tc>
        <w:tc>
          <w:tcPr>
            <w:tcW w:w="992" w:type="dxa"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111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463"/>
        </w:trPr>
        <w:tc>
          <w:tcPr>
            <w:tcW w:w="15310" w:type="dxa"/>
            <w:gridSpan w:val="6"/>
          </w:tcPr>
          <w:p w:rsidR="0008535C" w:rsidRPr="0008535C" w:rsidRDefault="0008535C" w:rsidP="00C96B60">
            <w:pPr>
              <w:shd w:val="clear" w:color="auto" w:fill="FFFFFF"/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Связь времен в народном искусстве (5 ч.)</w:t>
            </w:r>
          </w:p>
        </w:tc>
      </w:tr>
      <w:tr w:rsidR="0008535C" w:rsidRPr="0008535C" w:rsidTr="0008535C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Древние образы в современных народных игрушках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выявлять в произведениях крестьянского при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кладного искусства тесную связь утилитарно-функционально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художественно-образного начал, конструктивного, деко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освоение в практических формах работы образного язы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приобретение опыта совместной поисковой деятельно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-567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оценивать искусство современных народных ху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дожественных промыслов как часть культуры народа, как са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мобытную предметно-преобразовательную творческую дея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тельность,  связанную  с  традициями;  умение  сознавать народные художественные промыслы как прошлое в настоя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щем, обращенном в будущее и осуществляющем связь времён;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осознанно действовать в соответствии с плани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руемыми результатами, определять способы действий, осу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ществлять контроль своей деятельности в процессе достиже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результата, давать ей оценку;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творчески сотрудничать со сверстниками в про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цессе выполнения коллективных творческих работ и исследо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вательских проектов, строить продуктивное общение, межлич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ностные  отношения,  распределять роли  в  соответствии с индивидуальными особенностями учеников, разрешать кон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фликты и т. д.;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ориентироваться в современных художественных промыслах России, не включённых в программное содержа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ние, отмечать в них характерные особенности, черты нацио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нального своеобразия, единство с природой, связь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элементов орнамента с местными народными традициями;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реализовать себя в разных направлениях вне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чества в жизни школы.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воспитание российской гражданской идентичности, чув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ства гордости за традиционное искусство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своего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народа и дру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гих народов России, усвоение традиционных ценностей мно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гонационального народа России; приобретение представлений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об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особенностях ведущих центров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народных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художественных промыслов России, их значении в современной жизни;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формирование целостного взгляда на мир народного ис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кусства: крестьянское бытовое искусство и современные на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родные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промыслы,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которые объединяет верность традиции как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незыблемому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 народного творчества;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формирование умения вести диалог,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обсуждать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вопросы,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связанные с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современными народными промыслами разных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регионов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и ближайшего зарубежья, достигая взаимо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понимания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со сверстниками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представителями других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нацио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softHyphen/>
              <w:t xml:space="preserve">нальностей, </w:t>
            </w:r>
            <w:proofErr w:type="gramStart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сохраняя уважительное отношение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друг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другу;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формирование эстетического сознания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(эстетические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требности, эстетический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вкус,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эстетические чувства, эстети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ческий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идеал)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освоение особенностей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современных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дожественных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промыслов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формы народного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творчества, воспроизводящего единство человека с природой, необходи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человечеству ценности.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Искусство Гжели. Городецкая роспись. Золотая Хохлома.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Роспись по металлу.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Щепа. Роспись по лубу и дереву. Тиснение и резьба по бересте.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08535C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Зачем людям украшения.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• осознание роли декоративно-прикладного искусства раз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стран и времён в жизни человека и общества, его со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циальных функций;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расширение представлений о многообразии форм и де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кора в произведениях классического декоративно-прикладно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искусства, художественно-познавательного, культурного кругозора;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выявлять образно-смысловую, социальную окра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шенность в образном строе произведений декоративно-при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тельных элементов и цвета в искусстве геральдики;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кусства Древнего Египта, Древней Греции, Китая, Западной Европы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в., систематизировать зрительный материал по художественно-стилистическим и социальным признакам;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приобретение опыта совместной поисковой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сти, проектной деятельности по изучению темы данного раз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дела.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ориентироваться в широком зрительном мате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риале — в произведениях классического профессионального декоративно-прикладного искусства разных стран, эпох, от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мечать в форме и декоре предметов, в украшениях интерьера, костюмах особенности социального положения людей; про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тельного искусствоведческого и познавательного материала, проливающего свет на предмет изучения классического деко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ративно-прикладного искусства, умение классифицировать произведения, определяя их родство по художественно-стили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стическим и социальным признакам,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осуществлять контроль своей деятельности, адекватно оценивать результат;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организовывать учебное сотрудничество и со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вместную деятельность с учителем и сверстниками; умение работать индивидуально и в коллективе (выполнение коллек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работы «Бал во дворце»), находить общее решение на основе согласования позиций, отражающих индивидуальные интересы учащихся.</w:t>
            </w:r>
          </w:p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воспитание уважения и интереса к художественной куль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туре других стран и народов, в частности к классическому декоративно-прикладному искусству — сокровищнице миро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цивилизации;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формирование целостного, социально ориентированно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видения предметного мира классического декоративно-при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кладного искусства, позволяющего</w:t>
            </w:r>
            <w:proofErr w:type="gramStart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оспринимать предметы, вещи, их эстетические достоинства не обособленно, а в кон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тексте своего времени;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формирование активного и заинтересованного отноше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к познанию, а также готовности и </w:t>
            </w:r>
            <w:proofErr w:type="gramStart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щихся к самообразованию на основе мотивации и осознания творчества как созидательной, преобразующий мир деятель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человека;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развитие эстетического сознания через освоение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худо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softHyphen/>
              <w:t xml:space="preserve">жественного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наследия народов мира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и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практическую художе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ственно-творческую деятельность;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формирование коммуникативных навыков в процессе сотрудничества с учителем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и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сверстниками </w:t>
            </w:r>
            <w:r w:rsidRPr="0008535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при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 коллективных работ, организации итоговой выставки детско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творчества, подготовке совместного театрализованного праздника-спектакля.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Роль декоративного искусства в жизни древнего общества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О чем рассказывают нам гербы и эмблемы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Современное выставочное искусство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</w:tcPr>
          <w:p w:rsidR="0008535C" w:rsidRPr="0008535C" w:rsidRDefault="0008535C" w:rsidP="00511F2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понимание места и значения современного декоратив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искусства в жизни человека и общества, знание разно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образных видов современного декоративного творчества, ма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териалов, техник (художественное стекло, керамика, ковка, литьё, гобелен, роспись по ткани и т. д.); расширение обще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культурного художественно-познавательного кругозора;</w:t>
            </w:r>
          </w:p>
          <w:p w:rsidR="0008535C" w:rsidRPr="0008535C" w:rsidRDefault="0008535C" w:rsidP="00511F2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осознание богатых возможностей современного пласти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ческого языка, а также различий в творчестве художника, ра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ботающего в области современного декоративного искусства и в области традиционного декоративно-прикладного искус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ства;</w:t>
            </w:r>
          </w:p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3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приобретение опыта работы над декоративной компо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зицией (панно), связанной с украшением школьных интерье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осуществлять работу в определённой последовательности, используя знание языка декоративного искусства (декоратив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ная обобщённость изображения, локальность цветовых пятен, выразительная пластика ритмически 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организованных линий в изображении, красота и разнообразие фактур).</w:t>
            </w:r>
            <w:proofErr w:type="gramEnd"/>
          </w:p>
        </w:tc>
        <w:tc>
          <w:tcPr>
            <w:tcW w:w="3402" w:type="dxa"/>
            <w:vMerge w:val="restart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ориентироваться в многообразии проявлений об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разного языка современного декоративно-прикладного искус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ствии с архитектурно-пространственной средой;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выработка сознательного критического отношения к низ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ким образцам массовой культуры, т. е. к китчу;</w:t>
            </w:r>
          </w:p>
          <w:p w:rsidR="0008535C" w:rsidRPr="0008535C" w:rsidRDefault="0008535C" w:rsidP="00511F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оценивать свой творческий результат, свои твор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ческие возможности в соотнесении с другими участниками художественной деятельности.</w:t>
            </w:r>
          </w:p>
          <w:p w:rsidR="0008535C" w:rsidRPr="0008535C" w:rsidRDefault="0008535C" w:rsidP="00511F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эмоционально-ценностного, эстетического отношения к современному декоративно-прикладному искус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менного искусства и к декоративному творчеству;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формирование целостной картины мира средствами де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08535C" w:rsidRPr="0008535C" w:rsidRDefault="0008535C" w:rsidP="00C96B60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      </w:r>
            <w:r w:rsidRPr="00085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школьных интерьеров.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Ты сам- мастер декоративно-прикладного искусства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Ты сам- мастер декоративно-прикладного искусства. Создание декоративной работы в материале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Изобразительное искусство семья пространственных искусств.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  <w:tcBorders>
              <w:bottom w:val="single" w:sz="4" w:space="0" w:color="auto"/>
            </w:tcBorders>
          </w:tcPr>
          <w:p w:rsidR="0008535C" w:rsidRPr="0008535C" w:rsidRDefault="0008535C" w:rsidP="00511F20">
            <w:pPr>
              <w:pStyle w:val="1"/>
              <w:snapToGrid w:val="0"/>
              <w:ind w:left="33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08535C">
              <w:rPr>
                <w:rFonts w:cs="Times New Roman"/>
                <w:sz w:val="20"/>
                <w:szCs w:val="20"/>
              </w:rPr>
              <w:t>о ри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сунке как виде художественного твор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чества.</w:t>
            </w:r>
          </w:p>
          <w:p w:rsidR="0008535C" w:rsidRPr="0008535C" w:rsidRDefault="0008535C" w:rsidP="00511F20">
            <w:pPr>
              <w:pStyle w:val="1"/>
              <w:ind w:left="33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Различать </w:t>
            </w:r>
            <w:r w:rsidRPr="0008535C">
              <w:rPr>
                <w:rFonts w:cs="Times New Roman"/>
                <w:sz w:val="20"/>
                <w:szCs w:val="20"/>
              </w:rPr>
              <w:t>виды рисунка по их це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лям и художественным задачам.</w:t>
            </w:r>
          </w:p>
          <w:p w:rsidR="0008535C" w:rsidRPr="0008535C" w:rsidRDefault="0008535C" w:rsidP="00511F20">
            <w:pPr>
              <w:pStyle w:val="1"/>
              <w:ind w:left="33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Участвовать </w:t>
            </w:r>
            <w:r w:rsidRPr="0008535C">
              <w:rPr>
                <w:rFonts w:cs="Times New Roman"/>
                <w:sz w:val="20"/>
                <w:szCs w:val="20"/>
              </w:rPr>
              <w:t>в обсуждении вырази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тельности и художественности различ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ных видов рисунков мастеров.</w:t>
            </w:r>
          </w:p>
          <w:p w:rsidR="0008535C" w:rsidRPr="0008535C" w:rsidRDefault="0008535C" w:rsidP="00511F20">
            <w:pPr>
              <w:pStyle w:val="1"/>
              <w:ind w:left="33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Овладевать </w:t>
            </w:r>
            <w:r w:rsidRPr="0008535C">
              <w:rPr>
                <w:rFonts w:cs="Times New Roman"/>
                <w:sz w:val="20"/>
                <w:szCs w:val="20"/>
              </w:rPr>
              <w:t>начальными навыками рисунка с натуры.</w:t>
            </w:r>
          </w:p>
          <w:p w:rsidR="0008535C" w:rsidRPr="0008535C" w:rsidRDefault="0008535C" w:rsidP="00511F20">
            <w:pPr>
              <w:pStyle w:val="1"/>
              <w:ind w:left="33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sz w:val="20"/>
                <w:szCs w:val="20"/>
              </w:rPr>
              <w:t xml:space="preserve">Учиться рассматривать, </w:t>
            </w:r>
            <w:r w:rsidRPr="0008535C">
              <w:rPr>
                <w:rFonts w:cs="Times New Roman"/>
                <w:bCs/>
                <w:sz w:val="20"/>
                <w:szCs w:val="20"/>
              </w:rPr>
              <w:t>сравни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 xml:space="preserve">вать </w:t>
            </w:r>
            <w:r w:rsidRPr="0008535C">
              <w:rPr>
                <w:rFonts w:cs="Times New Roman"/>
                <w:sz w:val="20"/>
                <w:szCs w:val="20"/>
              </w:rPr>
              <w:t xml:space="preserve">и </w:t>
            </w:r>
            <w:r w:rsidRPr="0008535C">
              <w:rPr>
                <w:rFonts w:cs="Times New Roman"/>
                <w:bCs/>
                <w:sz w:val="20"/>
                <w:szCs w:val="20"/>
              </w:rPr>
              <w:t xml:space="preserve">обобщать </w:t>
            </w:r>
            <w:r w:rsidRPr="0008535C">
              <w:rPr>
                <w:rFonts w:cs="Times New Roman"/>
                <w:sz w:val="20"/>
                <w:szCs w:val="20"/>
              </w:rPr>
              <w:t>пространственные формы.</w:t>
            </w:r>
          </w:p>
          <w:p w:rsidR="0008535C" w:rsidRPr="0008535C" w:rsidRDefault="0008535C" w:rsidP="00511F20">
            <w:pPr>
              <w:pStyle w:val="1"/>
              <w:ind w:left="33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Овладевать навыками </w:t>
            </w:r>
            <w:r w:rsidRPr="0008535C">
              <w:rPr>
                <w:rFonts w:cs="Times New Roman"/>
                <w:sz w:val="20"/>
                <w:szCs w:val="20"/>
              </w:rPr>
              <w:t>размещения рисунка в листе.</w:t>
            </w:r>
          </w:p>
          <w:p w:rsidR="0008535C" w:rsidRPr="0008535C" w:rsidRDefault="0008535C" w:rsidP="00511F20">
            <w:pPr>
              <w:shd w:val="clear" w:color="auto" w:fill="FFFFFF"/>
              <w:spacing w:before="72" w:line="240" w:lineRule="auto"/>
              <w:ind w:left="33" w:right="-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Овладевать навыками 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работы с графическими материалами в процессе выполнения творческих заданий.</w:t>
            </w:r>
          </w:p>
          <w:p w:rsidR="0008535C" w:rsidRPr="0008535C" w:rsidRDefault="0008535C" w:rsidP="0008535C">
            <w:pPr>
              <w:tabs>
                <w:tab w:val="left" w:pos="672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8535C" w:rsidRPr="0008535C" w:rsidRDefault="0008535C" w:rsidP="00C96B60">
            <w:pPr>
              <w:pStyle w:val="1"/>
              <w:snapToGrid w:val="0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Иметь представление </w:t>
            </w:r>
            <w:r w:rsidRPr="0008535C">
              <w:rPr>
                <w:rFonts w:cs="Times New Roman"/>
                <w:sz w:val="20"/>
                <w:szCs w:val="20"/>
              </w:rPr>
              <w:t xml:space="preserve">и </w:t>
            </w:r>
            <w:r w:rsidRPr="0008535C">
              <w:rPr>
                <w:rFonts w:cs="Times New Roman"/>
                <w:bCs/>
                <w:sz w:val="20"/>
                <w:szCs w:val="20"/>
              </w:rPr>
              <w:t>высказы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 xml:space="preserve">ваться </w:t>
            </w:r>
            <w:r w:rsidRPr="0008535C">
              <w:rPr>
                <w:rFonts w:cs="Times New Roman"/>
                <w:sz w:val="20"/>
                <w:szCs w:val="20"/>
              </w:rPr>
              <w:t>о роли художественного мате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риала в построении художественного образа.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Характеризовать </w:t>
            </w:r>
            <w:r w:rsidRPr="0008535C">
              <w:rPr>
                <w:rFonts w:cs="Times New Roman"/>
                <w:sz w:val="20"/>
                <w:szCs w:val="20"/>
              </w:rPr>
              <w:t>выразительные особенности различных художествен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ных материалов при создании художе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ственного образа.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Называть </w:t>
            </w:r>
            <w:r w:rsidRPr="0008535C">
              <w:rPr>
                <w:rFonts w:cs="Times New Roman"/>
                <w:sz w:val="20"/>
                <w:szCs w:val="20"/>
              </w:rPr>
              <w:t xml:space="preserve">и </w:t>
            </w:r>
            <w:r w:rsidRPr="0008535C">
              <w:rPr>
                <w:rFonts w:cs="Times New Roman"/>
                <w:bCs/>
                <w:sz w:val="20"/>
                <w:szCs w:val="20"/>
              </w:rPr>
              <w:t>давать характеристи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 xml:space="preserve">ки </w:t>
            </w:r>
            <w:r w:rsidRPr="0008535C">
              <w:rPr>
                <w:rFonts w:cs="Times New Roman"/>
                <w:sz w:val="20"/>
                <w:szCs w:val="20"/>
              </w:rPr>
              <w:t>основным графическим и живопис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ным материалам.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Приобретать навыки </w:t>
            </w:r>
            <w:r w:rsidRPr="0008535C">
              <w:rPr>
                <w:rFonts w:cs="Times New Roman"/>
                <w:sz w:val="20"/>
                <w:szCs w:val="20"/>
              </w:rPr>
              <w:t>работы гра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фическими и живописными материала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ми в процессе создания творческой ра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боты.</w:t>
            </w:r>
          </w:p>
          <w:p w:rsidR="0008535C" w:rsidRPr="0008535C" w:rsidRDefault="0008535C" w:rsidP="00C96B60">
            <w:pPr>
              <w:shd w:val="clear" w:color="auto" w:fill="FFFFFF"/>
              <w:spacing w:before="72" w:line="240" w:lineRule="auto"/>
              <w:ind w:left="34" w:right="-7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композиционные навы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softHyphen/>
              <w:t>ки, чувство ритма, вкус в работе с ху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дожественными материалами.</w:t>
            </w:r>
          </w:p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pStyle w:val="1"/>
              <w:snapToGrid w:val="0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Называть </w:t>
            </w:r>
            <w:r w:rsidRPr="0008535C">
              <w:rPr>
                <w:rFonts w:cs="Times New Roman"/>
                <w:sz w:val="20"/>
                <w:szCs w:val="20"/>
              </w:rPr>
              <w:t>пространственные и вре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 xml:space="preserve">менные виды искусства и </w:t>
            </w:r>
            <w:r w:rsidRPr="0008535C">
              <w:rPr>
                <w:rFonts w:cs="Times New Roman"/>
                <w:bCs/>
                <w:sz w:val="20"/>
                <w:szCs w:val="20"/>
              </w:rPr>
              <w:t xml:space="preserve">объяснять, </w:t>
            </w:r>
            <w:r w:rsidRPr="0008535C">
              <w:rPr>
                <w:rFonts w:cs="Times New Roman"/>
                <w:sz w:val="20"/>
                <w:szCs w:val="20"/>
              </w:rPr>
              <w:t>в чем состоит различие временных и пространственных видов искусства.</w:t>
            </w:r>
          </w:p>
          <w:p w:rsidR="0008535C" w:rsidRPr="0008535C" w:rsidRDefault="0008535C" w:rsidP="00C96B60">
            <w:pPr>
              <w:pStyle w:val="1"/>
              <w:snapToGrid w:val="0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Характеризовать </w:t>
            </w:r>
            <w:r w:rsidRPr="0008535C">
              <w:rPr>
                <w:rFonts w:cs="Times New Roman"/>
                <w:sz w:val="20"/>
                <w:szCs w:val="20"/>
              </w:rPr>
              <w:t>три группы про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странственных искусств: изобразитель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 xml:space="preserve">ные, конструктивные и декоративные, </w:t>
            </w:r>
            <w:r w:rsidRPr="0008535C">
              <w:rPr>
                <w:rFonts w:cs="Times New Roman"/>
                <w:bCs/>
                <w:sz w:val="20"/>
                <w:szCs w:val="20"/>
              </w:rPr>
              <w:t xml:space="preserve">объяснять </w:t>
            </w:r>
            <w:r w:rsidRPr="0008535C">
              <w:rPr>
                <w:rFonts w:cs="Times New Roman"/>
                <w:sz w:val="20"/>
                <w:szCs w:val="20"/>
              </w:rPr>
              <w:t>их различное назначение в жизни людей.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Объяснять </w:t>
            </w:r>
            <w:r w:rsidRPr="0008535C">
              <w:rPr>
                <w:rFonts w:cs="Times New Roman"/>
                <w:sz w:val="20"/>
                <w:szCs w:val="20"/>
              </w:rPr>
              <w:t>роль изобразительных иску</w:t>
            </w:r>
            <w:proofErr w:type="gramStart"/>
            <w:r w:rsidRPr="0008535C">
              <w:rPr>
                <w:rFonts w:cs="Times New Roman"/>
                <w:sz w:val="20"/>
                <w:szCs w:val="20"/>
              </w:rPr>
              <w:t>сств в п</w:t>
            </w:r>
            <w:proofErr w:type="gramEnd"/>
            <w:r w:rsidRPr="0008535C">
              <w:rPr>
                <w:rFonts w:cs="Times New Roman"/>
                <w:sz w:val="20"/>
                <w:szCs w:val="20"/>
              </w:rPr>
              <w:t>овседневной жизни челове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ка, в организации общения людей, в создании среды материального окруже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ния, в развитии культуры и представ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лений человека о самом себе.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08535C">
              <w:rPr>
                <w:rFonts w:cs="Times New Roman"/>
                <w:sz w:val="20"/>
                <w:szCs w:val="20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sz w:val="20"/>
                <w:szCs w:val="20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sz w:val="20"/>
                <w:szCs w:val="20"/>
              </w:rPr>
              <w:t>Характеризовать и объяснять восприятие произведений как творческую деятельность.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Уметь определять, </w:t>
            </w:r>
            <w:r w:rsidRPr="0008535C">
              <w:rPr>
                <w:rFonts w:cs="Times New Roman"/>
                <w:sz w:val="20"/>
                <w:szCs w:val="20"/>
              </w:rPr>
              <w:t>к какому виду искусства относится рассматриваемое произведение.</w:t>
            </w:r>
          </w:p>
          <w:p w:rsidR="0008535C" w:rsidRPr="0008535C" w:rsidRDefault="0008535C" w:rsidP="0008535C">
            <w:pPr>
              <w:shd w:val="clear" w:color="auto" w:fill="FFFFFF"/>
              <w:spacing w:before="72" w:line="240" w:lineRule="auto"/>
              <w:ind w:left="34" w:right="-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что восприятие произве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искусства — творческая деятель</w:t>
            </w:r>
            <w:r w:rsidRPr="0008535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на основе зрительской культуры, т. е. определенных знаний и умений.</w:t>
            </w: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материалы. </w:t>
            </w:r>
          </w:p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Рисунок-основа изобразительного творчества.1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 xml:space="preserve">Линия и ее выразительные возможности ритм линий.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511F20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Пятно как средство выражения. Ритм пятен.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1535"/>
        </w:trPr>
        <w:tc>
          <w:tcPr>
            <w:tcW w:w="2411" w:type="dxa"/>
          </w:tcPr>
          <w:p w:rsidR="0008535C" w:rsidRPr="0008535C" w:rsidRDefault="0008535C" w:rsidP="00511F20">
            <w:pPr>
              <w:shd w:val="clear" w:color="auto" w:fill="FFFFFF"/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Цвет. Основы </w:t>
            </w:r>
            <w:proofErr w:type="spellStart"/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цветоведения</w:t>
            </w:r>
            <w:proofErr w:type="spellEnd"/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 Цвет в произведениях живописи.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Реальность и фантазия в творчестве художника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</w:tcPr>
          <w:p w:rsidR="0008535C" w:rsidRPr="0008535C" w:rsidRDefault="0008535C" w:rsidP="0008535C">
            <w:pPr>
              <w:pStyle w:val="1"/>
              <w:ind w:left="33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Уметь выделять композиционный центр в собственном изображении.</w:t>
            </w:r>
          </w:p>
          <w:p w:rsidR="0008535C" w:rsidRPr="0008535C" w:rsidRDefault="0008535C" w:rsidP="0008535C">
            <w:pPr>
              <w:pStyle w:val="1"/>
              <w:ind w:left="33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Получать навыки художественного изображения способом аппликации.</w:t>
            </w:r>
          </w:p>
          <w:p w:rsidR="0008535C" w:rsidRDefault="0008535C" w:rsidP="0008535C">
            <w:pPr>
              <w:shd w:val="clear" w:color="auto" w:fill="FFFFFF"/>
              <w:spacing w:before="58" w:line="240" w:lineRule="auto"/>
              <w:ind w:left="33" w:right="-77" w:hanging="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вкус, эстетические пред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ставления в процессе соотношения цветовых пятен и фактур на этапе соз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дания практической творческой работы.</w:t>
            </w:r>
          </w:p>
          <w:p w:rsidR="00300DB3" w:rsidRPr="0008535C" w:rsidRDefault="00300DB3" w:rsidP="0008535C">
            <w:pPr>
              <w:shd w:val="clear" w:color="auto" w:fill="FFFFFF"/>
              <w:spacing w:before="58" w:line="240" w:lineRule="auto"/>
              <w:ind w:left="33" w:right="-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8535C" w:rsidRPr="0008535C" w:rsidRDefault="0008535C" w:rsidP="0008535C">
            <w:pPr>
              <w:pStyle w:val="1"/>
              <w:snapToGrid w:val="0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lastRenderedPageBreak/>
              <w:t>Формировать представления о раз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08535C" w:rsidRPr="0008535C" w:rsidRDefault="0008535C" w:rsidP="0008535C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08535C" w:rsidRPr="0008535C" w:rsidRDefault="0008535C" w:rsidP="0008535C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Отрабатывать навык плоскостного силуэтного изображения обычных, </w:t>
            </w:r>
            <w:r w:rsidRPr="0008535C">
              <w:rPr>
                <w:rFonts w:cs="Times New Roman"/>
                <w:bCs/>
                <w:sz w:val="20"/>
                <w:szCs w:val="20"/>
              </w:rPr>
              <w:lastRenderedPageBreak/>
              <w:t>простых предметов (кухонная утварь).</w:t>
            </w:r>
          </w:p>
          <w:p w:rsidR="0008535C" w:rsidRPr="0008535C" w:rsidRDefault="0008535C" w:rsidP="0008535C">
            <w:pPr>
              <w:shd w:val="clear" w:color="auto" w:fill="FFFFFF"/>
              <w:spacing w:before="58" w:line="240" w:lineRule="auto"/>
              <w:ind w:right="-7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Осваивать простые композиционные умения организации</w:t>
            </w:r>
          </w:p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pStyle w:val="1"/>
              <w:snapToGrid w:val="0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8535C">
              <w:rPr>
                <w:rFonts w:cs="Times New Roman"/>
                <w:sz w:val="20"/>
                <w:szCs w:val="20"/>
              </w:rPr>
              <w:t>цвет как средство выразительности в живописных произ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ведениях.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Объяснять понятия: </w:t>
            </w:r>
            <w:r w:rsidRPr="0008535C">
              <w:rPr>
                <w:rFonts w:cs="Times New Roman"/>
                <w:sz w:val="20"/>
                <w:szCs w:val="20"/>
              </w:rPr>
              <w:t>цветовые от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Различать </w:t>
            </w:r>
            <w:r w:rsidRPr="0008535C">
              <w:rPr>
                <w:rFonts w:cs="Times New Roman"/>
                <w:sz w:val="20"/>
                <w:szCs w:val="20"/>
              </w:rPr>
              <w:t xml:space="preserve">и </w:t>
            </w:r>
            <w:r w:rsidRPr="0008535C">
              <w:rPr>
                <w:rFonts w:cs="Times New Roman"/>
                <w:bCs/>
                <w:sz w:val="20"/>
                <w:szCs w:val="20"/>
              </w:rPr>
              <w:t xml:space="preserve">называть </w:t>
            </w:r>
            <w:r w:rsidRPr="0008535C">
              <w:rPr>
                <w:rFonts w:cs="Times New Roman"/>
                <w:sz w:val="20"/>
                <w:szCs w:val="20"/>
              </w:rPr>
              <w:t>теплые и хо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лодные оттенки цвета.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Объяснять </w:t>
            </w:r>
            <w:r w:rsidRPr="0008535C">
              <w:rPr>
                <w:rFonts w:cs="Times New Roman"/>
                <w:sz w:val="20"/>
                <w:szCs w:val="20"/>
              </w:rPr>
              <w:t>понятие «колорит».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Развивать навык </w:t>
            </w:r>
            <w:r w:rsidRPr="0008535C">
              <w:rPr>
                <w:rFonts w:cs="Times New Roman"/>
                <w:sz w:val="20"/>
                <w:szCs w:val="20"/>
              </w:rPr>
              <w:t>колористического восприятия художественных произведе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 xml:space="preserve">ний, </w:t>
            </w:r>
            <w:r w:rsidRPr="0008535C">
              <w:rPr>
                <w:rFonts w:cs="Times New Roman"/>
                <w:sz w:val="20"/>
                <w:szCs w:val="20"/>
              </w:rPr>
              <w:lastRenderedPageBreak/>
              <w:t>умение любоваться красотой цве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та в произведениях искусства и в ре</w:t>
            </w:r>
            <w:r w:rsidRPr="0008535C">
              <w:rPr>
                <w:rFonts w:cs="Times New Roman"/>
                <w:sz w:val="20"/>
                <w:szCs w:val="20"/>
              </w:rPr>
              <w:softHyphen/>
              <w:t>альной жизни.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Приобретать творческий опыт в процессе создания</w:t>
            </w:r>
          </w:p>
          <w:p w:rsidR="0008535C" w:rsidRPr="0008535C" w:rsidRDefault="0008535C" w:rsidP="00C96B60">
            <w:pPr>
              <w:spacing w:line="240" w:lineRule="auto"/>
              <w:ind w:left="34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 xml:space="preserve">красками цветовых образов с различным эмоциональным звучанием. </w:t>
            </w:r>
          </w:p>
          <w:p w:rsidR="0008535C" w:rsidRPr="0008535C" w:rsidRDefault="0008535C" w:rsidP="00C96B60">
            <w:pPr>
              <w:shd w:val="clear" w:color="auto" w:fill="FFFFFF"/>
              <w:spacing w:before="58" w:line="240" w:lineRule="auto"/>
              <w:ind w:left="34" w:right="-7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Овладевать навыками живописного изображения.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Изображение предметного мира – натюрморт. Натюрмо</w:t>
            </w:r>
            <w:proofErr w:type="gramStart"/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рт в гр</w:t>
            </w:r>
            <w:proofErr w:type="gramEnd"/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афике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Понятия формы. Многообразие форм окружающего мира.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Освещение. Свет и тень.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Цвет в натюрморте. Выразительные возможности натюрморта. (Обобщение темы)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Образ человека – главная тема искусства.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</w:tcPr>
          <w:p w:rsidR="0008535C" w:rsidRPr="0008535C" w:rsidRDefault="0008535C" w:rsidP="0008535C">
            <w:pPr>
              <w:pStyle w:val="1"/>
              <w:snapToGrid w:val="0"/>
              <w:ind w:left="33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Приобретать представления о способах объемного изображения головы человека.</w:t>
            </w:r>
          </w:p>
          <w:p w:rsidR="0008535C" w:rsidRPr="0008535C" w:rsidRDefault="0008535C" w:rsidP="0008535C">
            <w:pPr>
              <w:pStyle w:val="1"/>
              <w:ind w:left="33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Участвовать в обсуждении содержания и выразительных средств рисунков мастеров портретного жанра</w:t>
            </w:r>
          </w:p>
          <w:p w:rsidR="0008535C" w:rsidRPr="0008535C" w:rsidRDefault="0008535C" w:rsidP="0008535C">
            <w:pPr>
              <w:pStyle w:val="1"/>
              <w:ind w:left="33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Приобретать представления о способах объемного изображения головы человека.</w:t>
            </w:r>
          </w:p>
          <w:p w:rsidR="0008535C" w:rsidRPr="0008535C" w:rsidRDefault="0008535C" w:rsidP="0008535C">
            <w:pPr>
              <w:pStyle w:val="1"/>
              <w:ind w:left="33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Вглядываться в лица людей, в особенности личности каждого человека.</w:t>
            </w:r>
          </w:p>
          <w:p w:rsidR="0008535C" w:rsidRPr="0008535C" w:rsidRDefault="0008535C" w:rsidP="0008535C">
            <w:pPr>
              <w:shd w:val="clear" w:color="auto" w:fill="FFFFFF"/>
              <w:spacing w:before="43" w:line="240" w:lineRule="auto"/>
              <w:ind w:left="33" w:right="-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зарисовки объемной кон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струкции головы.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8535C" w:rsidRPr="0008535C" w:rsidRDefault="0008535C" w:rsidP="0008535C">
            <w:pPr>
              <w:pStyle w:val="1"/>
              <w:snapToGrid w:val="0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Приобретать представления о кон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струкции, пластическом строении голо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вы человека и пропорциях лица.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Понимать и объяснять роль про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порций в выражении характера модели и отражении замысла художника.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Овладевать первичными навыками изображения головы человека в про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цессе творческой работы.</w:t>
            </w:r>
          </w:p>
          <w:p w:rsidR="0008535C" w:rsidRPr="0008535C" w:rsidRDefault="0008535C" w:rsidP="0008535C">
            <w:pPr>
              <w:shd w:val="clear" w:color="auto" w:fill="FFFFFF"/>
              <w:spacing w:before="43" w:line="240" w:lineRule="auto"/>
              <w:ind w:left="34" w:right="-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Приобретать навыки создания портрета в рисунке и средствами ап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пликации</w:t>
            </w:r>
          </w:p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C96B60">
            <w:pPr>
              <w:pStyle w:val="1"/>
              <w:snapToGrid w:val="0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Знакомиться с великими произве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дениями портретного искусства разных эпох и формировать представления о месте и значении портретного обра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за человека в искусстве.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Получать представление об из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менчивости образа человека в истории.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08535C" w:rsidRPr="0008535C" w:rsidRDefault="0008535C" w:rsidP="00C96B60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Понимать и объяснять, что при передаче художником внешнего сход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 xml:space="preserve">ства в художественном портрете 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сутствует выражение идеалов эпохи и авторская позиция художника.</w:t>
            </w:r>
          </w:p>
          <w:p w:rsidR="0008535C" w:rsidRPr="0008535C" w:rsidRDefault="0008535C" w:rsidP="00C96B60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Уметь различать виды портрет</w:t>
            </w:r>
            <w:proofErr w:type="gramStart"/>
            <w:r w:rsidRPr="0008535C">
              <w:rPr>
                <w:rFonts w:cs="Times New Roman"/>
                <w:bCs/>
                <w:sz w:val="20"/>
                <w:szCs w:val="20"/>
              </w:rPr>
              <w:t>а(</w:t>
            </w:r>
            <w:proofErr w:type="gramEnd"/>
            <w:r w:rsidRPr="0008535C">
              <w:rPr>
                <w:rFonts w:cs="Times New Roman"/>
                <w:bCs/>
                <w:sz w:val="20"/>
                <w:szCs w:val="20"/>
              </w:rPr>
              <w:t>парадный и лирический портрет).</w:t>
            </w:r>
          </w:p>
          <w:p w:rsidR="0008535C" w:rsidRPr="0008535C" w:rsidRDefault="0008535C" w:rsidP="00C96B60">
            <w:pPr>
              <w:shd w:val="clear" w:color="auto" w:fill="FFFFFF"/>
              <w:spacing w:before="43" w:line="240" w:lineRule="auto"/>
              <w:ind w:right="-7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Рассказывать о своих художествен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впечатлениях.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Конструкция головы человека и ее основные пропорции. Изображение головы человека в пространстве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 xml:space="preserve">Портрет в скульптуре. 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tabs>
                <w:tab w:val="left" w:pos="672"/>
              </w:tabs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Графический портретный рисунок. Сатирические образы человека.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left="34"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Жанры в изобразительном искусстве.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 w:val="restart"/>
          </w:tcPr>
          <w:p w:rsidR="0008535C" w:rsidRPr="0008535C" w:rsidRDefault="0008535C" w:rsidP="0008535C">
            <w:pPr>
              <w:pStyle w:val="1"/>
              <w:snapToGrid w:val="0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Получать представления о задачах изображения человека в европейском искусстве XX века.</w:t>
            </w:r>
          </w:p>
          <w:p w:rsidR="0008535C" w:rsidRPr="0008535C" w:rsidRDefault="0008535C" w:rsidP="0008535C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Узнавать и называть основные вехи в истории развития портрета </w:t>
            </w:r>
            <w:proofErr w:type="gramStart"/>
            <w:r w:rsidRPr="0008535C">
              <w:rPr>
                <w:rFonts w:cs="Times New Roman"/>
                <w:bCs/>
                <w:sz w:val="20"/>
                <w:szCs w:val="20"/>
              </w:rPr>
              <w:t>в</w:t>
            </w:r>
            <w:proofErr w:type="gramEnd"/>
          </w:p>
          <w:p w:rsidR="0008535C" w:rsidRPr="0008535C" w:rsidRDefault="0008535C" w:rsidP="0008535C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отечественном </w:t>
            </w:r>
            <w:proofErr w:type="gramStart"/>
            <w:r w:rsidRPr="0008535C">
              <w:rPr>
                <w:rFonts w:cs="Times New Roman"/>
                <w:bCs/>
                <w:sz w:val="20"/>
                <w:szCs w:val="20"/>
              </w:rPr>
              <w:t>искусстве</w:t>
            </w:r>
            <w:proofErr w:type="gramEnd"/>
            <w:r w:rsidRPr="0008535C">
              <w:rPr>
                <w:rFonts w:cs="Times New Roman"/>
                <w:bCs/>
                <w:sz w:val="20"/>
                <w:szCs w:val="20"/>
              </w:rPr>
              <w:t xml:space="preserve"> XX века.</w:t>
            </w:r>
          </w:p>
          <w:p w:rsidR="0008535C" w:rsidRPr="0008535C" w:rsidRDefault="0008535C" w:rsidP="0008535C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Приводить примеры известных портретов отечественных художников.</w:t>
            </w:r>
          </w:p>
          <w:p w:rsidR="0008535C" w:rsidRPr="0008535C" w:rsidRDefault="0008535C" w:rsidP="0008535C">
            <w:pPr>
              <w:pStyle w:val="1"/>
              <w:ind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Рассказывать о содержании и ком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позиционных средствах его выражения в портрете.</w:t>
            </w:r>
          </w:p>
          <w:p w:rsidR="0008535C" w:rsidRPr="0008535C" w:rsidRDefault="0008535C" w:rsidP="0008535C">
            <w:pPr>
              <w:spacing w:line="240" w:lineRule="auto"/>
              <w:ind w:right="-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Интересоваться, будучи художни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ком, личностью человека и его судь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бой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8535C" w:rsidRPr="0008535C" w:rsidRDefault="0008535C" w:rsidP="0008535C">
            <w:pPr>
              <w:pStyle w:val="1"/>
              <w:snapToGrid w:val="0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lastRenderedPageBreak/>
              <w:t>Приобретать интерес к изображе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ниям человека как способу нового по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 xml:space="preserve">нимания и видения человека, 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окружа</w:t>
            </w:r>
            <w:r w:rsidRPr="0008535C">
              <w:rPr>
                <w:rFonts w:cs="Times New Roman"/>
                <w:bCs/>
                <w:sz w:val="20"/>
                <w:szCs w:val="20"/>
              </w:rPr>
              <w:softHyphen/>
              <w:t>ющих людей.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Развивать художественное видение, наблюдательность, умение замечать индивидуальные особенности и характер человека.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 xml:space="preserve">Получать представления о графических портретах мастеров </w:t>
            </w:r>
            <w:r w:rsidRPr="0008535C">
              <w:rPr>
                <w:rFonts w:cs="Times New Roman"/>
                <w:bCs/>
                <w:sz w:val="20"/>
                <w:szCs w:val="20"/>
              </w:rPr>
              <w:lastRenderedPageBreak/>
              <w:t>разных эпох, о разнообразии графических сре</w:t>
            </w:r>
            <w:proofErr w:type="gramStart"/>
            <w:r w:rsidRPr="0008535C">
              <w:rPr>
                <w:rFonts w:cs="Times New Roman"/>
                <w:bCs/>
                <w:sz w:val="20"/>
                <w:szCs w:val="20"/>
              </w:rPr>
              <w:t>дств в р</w:t>
            </w:r>
            <w:proofErr w:type="gramEnd"/>
            <w:r w:rsidRPr="0008535C">
              <w:rPr>
                <w:rFonts w:cs="Times New Roman"/>
                <w:bCs/>
                <w:sz w:val="20"/>
                <w:szCs w:val="20"/>
              </w:rPr>
              <w:t>ешении образа человека.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Овладевать новыми умениями в рисунке.</w:t>
            </w:r>
          </w:p>
          <w:p w:rsidR="0008535C" w:rsidRPr="0008535C" w:rsidRDefault="0008535C" w:rsidP="0008535C">
            <w:pPr>
              <w:spacing w:line="240" w:lineRule="auto"/>
              <w:ind w:left="34" w:right="-7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наброски и зарисовки близких людей, передавать индивидуальные особенности человека в портрете.</w:t>
            </w:r>
          </w:p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8535C" w:rsidRPr="0008535C" w:rsidRDefault="0008535C" w:rsidP="0008535C">
            <w:pPr>
              <w:pStyle w:val="1"/>
              <w:snapToGrid w:val="0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lastRenderedPageBreak/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Получать знания о великих русских скульпторах-портретистах.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Приобретать опыт и навыки лепки портретного изображения головы человека.</w:t>
            </w:r>
          </w:p>
          <w:p w:rsidR="0008535C" w:rsidRPr="0008535C" w:rsidRDefault="0008535C" w:rsidP="0008535C">
            <w:pPr>
              <w:pStyle w:val="1"/>
              <w:ind w:left="34" w:hanging="19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8535C">
              <w:rPr>
                <w:rFonts w:cs="Times New Roman"/>
                <w:bCs/>
                <w:sz w:val="20"/>
                <w:szCs w:val="20"/>
              </w:rPr>
              <w:t>Получать представление о выразительных средствах скульптурного образа.</w:t>
            </w:r>
          </w:p>
          <w:p w:rsidR="0008535C" w:rsidRPr="0008535C" w:rsidRDefault="0008535C" w:rsidP="0008535C">
            <w:pPr>
              <w:spacing w:line="240" w:lineRule="auto"/>
              <w:ind w:left="34" w:right="-7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>по-новому</w:t>
            </w:r>
            <w:proofErr w:type="gramEnd"/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видеть инди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видуальность человека (видеть как ху</w:t>
            </w:r>
            <w:r w:rsidRPr="0008535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дожник-скульптор).</w:t>
            </w:r>
          </w:p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Изображение пространства. Пейзаж – большой мир, пейзаж настроения.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423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Природа и художник. Пейзаж в графике. </w:t>
            </w: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Городской пейзаж.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8535C" w:rsidRPr="0008535C" w:rsidTr="00123120">
        <w:trPr>
          <w:trHeight w:val="2747"/>
        </w:trPr>
        <w:tc>
          <w:tcPr>
            <w:tcW w:w="2411" w:type="dxa"/>
          </w:tcPr>
          <w:p w:rsidR="0008535C" w:rsidRPr="0008535C" w:rsidRDefault="0008535C" w:rsidP="0008535C">
            <w:pPr>
              <w:shd w:val="clear" w:color="auto" w:fill="FFFFFF"/>
              <w:spacing w:line="240" w:lineRule="auto"/>
              <w:ind w:right="14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Выразительные возможности изобразительного искусства. Язык и смысл (Обобщение темы).</w:t>
            </w:r>
          </w:p>
        </w:tc>
        <w:tc>
          <w:tcPr>
            <w:tcW w:w="992" w:type="dxa"/>
          </w:tcPr>
          <w:p w:rsidR="0008535C" w:rsidRPr="0008535C" w:rsidRDefault="0008535C" w:rsidP="00396C22">
            <w:pPr>
              <w:tabs>
                <w:tab w:val="left" w:pos="672"/>
              </w:tabs>
              <w:spacing w:line="240" w:lineRule="auto"/>
              <w:ind w:left="-567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52" w:type="dxa"/>
            <w:gridSpan w:val="2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535C" w:rsidRPr="0008535C" w:rsidRDefault="0008535C" w:rsidP="00C96B6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8535C" w:rsidRPr="0008535C" w:rsidRDefault="0008535C" w:rsidP="00C96B60">
            <w:pPr>
              <w:tabs>
                <w:tab w:val="left" w:pos="672"/>
              </w:tabs>
              <w:spacing w:line="240" w:lineRule="auto"/>
              <w:ind w:left="-567" w:right="1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944C77" w:rsidRPr="0008535C" w:rsidRDefault="00944C77" w:rsidP="00C96B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96B60" w:rsidRDefault="00C96B60" w:rsidP="00C96B6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C96B60" w:rsidSect="00123120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930BE" w:rsidRPr="00C96B60" w:rsidRDefault="000930BE" w:rsidP="00C96B6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0BE" w:rsidRPr="00C96B60" w:rsidRDefault="000930BE" w:rsidP="00C96B60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B60">
        <w:rPr>
          <w:rFonts w:ascii="Times New Roman" w:hAnsi="Times New Roman" w:cs="Times New Roman"/>
          <w:b/>
          <w:bCs/>
          <w:sz w:val="24"/>
          <w:szCs w:val="24"/>
        </w:rPr>
        <w:t>Материально- техническое обеспечение образовательного процесса</w:t>
      </w:r>
    </w:p>
    <w:p w:rsidR="000930BE" w:rsidRPr="00C96B60" w:rsidRDefault="00BD5A97" w:rsidP="00C96B60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B6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BD5A97" w:rsidRPr="00C96B60" w:rsidRDefault="00BD5A97" w:rsidP="00C96B6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Экспозиционный экран. </w:t>
      </w:r>
    </w:p>
    <w:p w:rsidR="00BD5A97" w:rsidRPr="00C96B60" w:rsidRDefault="00BD5A97" w:rsidP="00C96B6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Персональный компьютер. </w:t>
      </w:r>
    </w:p>
    <w:p w:rsidR="000930BE" w:rsidRPr="00C96B60" w:rsidRDefault="00BD5A97" w:rsidP="00C96B60">
      <w:pPr>
        <w:pStyle w:val="a3"/>
        <w:numPr>
          <w:ilvl w:val="0"/>
          <w:numId w:val="14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4A0342" w:rsidRPr="00C96B60">
        <w:rPr>
          <w:rFonts w:ascii="Times New Roman" w:hAnsi="Times New Roman" w:cs="Times New Roman"/>
          <w:sz w:val="24"/>
          <w:szCs w:val="24"/>
        </w:rPr>
        <w:t>.</w:t>
      </w:r>
    </w:p>
    <w:p w:rsidR="004A0342" w:rsidRPr="00C96B60" w:rsidRDefault="004A0342" w:rsidP="00C96B60">
      <w:pPr>
        <w:pStyle w:val="a3"/>
        <w:numPr>
          <w:ilvl w:val="0"/>
          <w:numId w:val="14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Многофункциональное устройство.</w:t>
      </w:r>
    </w:p>
    <w:p w:rsidR="000930BE" w:rsidRPr="00C96B60" w:rsidRDefault="000930BE" w:rsidP="00C96B6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B60">
        <w:rPr>
          <w:rFonts w:ascii="Times New Roman" w:hAnsi="Times New Roman" w:cs="Times New Roman"/>
          <w:b/>
          <w:sz w:val="24"/>
          <w:szCs w:val="24"/>
        </w:rPr>
        <w:t>Учебно – методический</w:t>
      </w:r>
      <w:proofErr w:type="gramEnd"/>
      <w:r w:rsidRPr="00C96B60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</w:p>
    <w:p w:rsidR="000930BE" w:rsidRPr="00C96B60" w:rsidRDefault="000930BE" w:rsidP="00C96B60">
      <w:pPr>
        <w:pStyle w:val="a3"/>
        <w:numPr>
          <w:ilvl w:val="0"/>
          <w:numId w:val="15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«Искусство вокруг нас» </w:t>
      </w:r>
      <w:proofErr w:type="spellStart"/>
      <w:r w:rsidRPr="00C96B60">
        <w:rPr>
          <w:rFonts w:ascii="Times New Roman" w:hAnsi="Times New Roman" w:cs="Times New Roman"/>
          <w:sz w:val="24"/>
          <w:szCs w:val="24"/>
        </w:rPr>
        <w:t>Б.М</w:t>
      </w:r>
      <w:r w:rsidR="00BD5A97" w:rsidRPr="00C96B60">
        <w:rPr>
          <w:rFonts w:ascii="Times New Roman" w:hAnsi="Times New Roman" w:cs="Times New Roman"/>
          <w:sz w:val="24"/>
          <w:szCs w:val="24"/>
        </w:rPr>
        <w:t>.Неменский</w:t>
      </w:r>
      <w:proofErr w:type="spellEnd"/>
      <w:r w:rsidR="00BD5A97" w:rsidRPr="00C96B60">
        <w:rPr>
          <w:rFonts w:ascii="Times New Roman" w:hAnsi="Times New Roman" w:cs="Times New Roman"/>
          <w:sz w:val="24"/>
          <w:szCs w:val="24"/>
        </w:rPr>
        <w:t xml:space="preserve"> М.  «Прос</w:t>
      </w:r>
      <w:r w:rsidR="00A858B2" w:rsidRPr="00C96B60">
        <w:rPr>
          <w:rFonts w:ascii="Times New Roman" w:hAnsi="Times New Roman" w:cs="Times New Roman"/>
          <w:sz w:val="24"/>
          <w:szCs w:val="24"/>
        </w:rPr>
        <w:t>вещение»,2013</w:t>
      </w:r>
      <w:r w:rsidRPr="00C96B60">
        <w:rPr>
          <w:rFonts w:ascii="Times New Roman" w:hAnsi="Times New Roman" w:cs="Times New Roman"/>
          <w:sz w:val="24"/>
          <w:szCs w:val="24"/>
        </w:rPr>
        <w:t>г.  </w:t>
      </w:r>
      <w:r w:rsidRPr="00C96B60">
        <w:rPr>
          <w:rFonts w:ascii="Times New Roman" w:hAnsi="Times New Roman" w:cs="Times New Roman"/>
          <w:sz w:val="24"/>
          <w:szCs w:val="24"/>
        </w:rPr>
        <w:br/>
        <w:t xml:space="preserve"> «Твоя</w:t>
      </w:r>
      <w:r w:rsidR="000A4CE7" w:rsidRPr="00C96B60">
        <w:rPr>
          <w:rFonts w:ascii="Times New Roman" w:hAnsi="Times New Roman" w:cs="Times New Roman"/>
          <w:sz w:val="24"/>
          <w:szCs w:val="24"/>
        </w:rPr>
        <w:t xml:space="preserve"> мастерская» </w:t>
      </w:r>
      <w:proofErr w:type="spellStart"/>
      <w:r w:rsidR="000A4CE7" w:rsidRPr="00C96B60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0A4CE7" w:rsidRPr="00C96B60">
        <w:rPr>
          <w:rFonts w:ascii="Times New Roman" w:hAnsi="Times New Roman" w:cs="Times New Roman"/>
          <w:sz w:val="24"/>
          <w:szCs w:val="24"/>
        </w:rPr>
        <w:t xml:space="preserve"> М. «</w:t>
      </w:r>
      <w:r w:rsidRPr="00C96B60">
        <w:rPr>
          <w:rFonts w:ascii="Times New Roman" w:hAnsi="Times New Roman" w:cs="Times New Roman"/>
          <w:sz w:val="24"/>
          <w:szCs w:val="24"/>
        </w:rPr>
        <w:t>Просвещение».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Pr="00C96B60">
        <w:rPr>
          <w:rFonts w:ascii="Times New Roman" w:hAnsi="Times New Roman" w:cs="Times New Roman"/>
          <w:sz w:val="24"/>
          <w:szCs w:val="24"/>
        </w:rPr>
        <w:t>г.</w:t>
      </w:r>
    </w:p>
    <w:p w:rsidR="000930BE" w:rsidRPr="00C96B60" w:rsidRDefault="000930BE" w:rsidP="00C96B60">
      <w:pPr>
        <w:pStyle w:val="a3"/>
        <w:numPr>
          <w:ilvl w:val="0"/>
          <w:numId w:val="15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>«Основы рисунка» ч</w:t>
      </w:r>
      <w:proofErr w:type="gramStart"/>
      <w:r w:rsidRPr="00C96B6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B60">
        <w:rPr>
          <w:rFonts w:ascii="Times New Roman" w:hAnsi="Times New Roman" w:cs="Times New Roman"/>
          <w:sz w:val="24"/>
          <w:szCs w:val="24"/>
        </w:rPr>
        <w:t xml:space="preserve"> Н.М.Сок</w:t>
      </w:r>
      <w:r w:rsidR="00A858B2" w:rsidRPr="00C96B60">
        <w:rPr>
          <w:rFonts w:ascii="Times New Roman" w:hAnsi="Times New Roman" w:cs="Times New Roman"/>
          <w:sz w:val="24"/>
          <w:szCs w:val="24"/>
        </w:rPr>
        <w:t>ольникова, Обнинск, «Титул» 2014</w:t>
      </w:r>
      <w:r w:rsidR="000A4CE7" w:rsidRPr="00C96B60">
        <w:rPr>
          <w:rFonts w:ascii="Times New Roman" w:hAnsi="Times New Roman" w:cs="Times New Roman"/>
          <w:sz w:val="24"/>
          <w:szCs w:val="24"/>
        </w:rPr>
        <w:t>г</w:t>
      </w:r>
      <w:r w:rsidRPr="00C96B60">
        <w:rPr>
          <w:rFonts w:ascii="Times New Roman" w:hAnsi="Times New Roman" w:cs="Times New Roman"/>
          <w:sz w:val="24"/>
          <w:szCs w:val="24"/>
        </w:rPr>
        <w:br/>
        <w:t xml:space="preserve">«Основы композиции» ч2 Н.М.Сокольникова, Обнинск, «Титул»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Pr="00C96B60">
        <w:rPr>
          <w:rFonts w:ascii="Times New Roman" w:hAnsi="Times New Roman" w:cs="Times New Roman"/>
          <w:sz w:val="24"/>
          <w:szCs w:val="24"/>
        </w:rPr>
        <w:t>г.</w:t>
      </w:r>
      <w:r w:rsidRPr="00C96B60">
        <w:rPr>
          <w:rFonts w:ascii="Times New Roman" w:hAnsi="Times New Roman" w:cs="Times New Roman"/>
          <w:sz w:val="24"/>
          <w:szCs w:val="24"/>
        </w:rPr>
        <w:br/>
        <w:t xml:space="preserve"> «Основы живописи» ч3 Н.М.Сокольникова, Обнинск, «Титул»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Pr="00C96B60">
        <w:rPr>
          <w:rFonts w:ascii="Times New Roman" w:hAnsi="Times New Roman" w:cs="Times New Roman"/>
          <w:sz w:val="24"/>
          <w:szCs w:val="24"/>
        </w:rPr>
        <w:t>г.</w:t>
      </w:r>
      <w:r w:rsidRPr="00C96B60">
        <w:rPr>
          <w:rFonts w:ascii="Times New Roman" w:hAnsi="Times New Roman" w:cs="Times New Roman"/>
          <w:sz w:val="24"/>
          <w:szCs w:val="24"/>
        </w:rPr>
        <w:br/>
        <w:t xml:space="preserve"> «Краткий словарь художественных терминов» Н.М.Сокольникова, Обнинск,</w:t>
      </w:r>
    </w:p>
    <w:p w:rsidR="000930BE" w:rsidRPr="00C96B60" w:rsidRDefault="000930BE" w:rsidP="00C96B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0BE" w:rsidRPr="00C96B60" w:rsidRDefault="000A4CE7" w:rsidP="00C96B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B60">
        <w:rPr>
          <w:rFonts w:ascii="Times New Roman" w:hAnsi="Times New Roman" w:cs="Times New Roman"/>
          <w:b/>
          <w:bCs/>
          <w:sz w:val="24"/>
          <w:szCs w:val="24"/>
        </w:rPr>
        <w:t>Список </w:t>
      </w:r>
      <w:r w:rsidR="000930BE" w:rsidRPr="00C96B60">
        <w:rPr>
          <w:rFonts w:ascii="Times New Roman" w:hAnsi="Times New Roman" w:cs="Times New Roman"/>
          <w:b/>
          <w:bCs/>
          <w:sz w:val="24"/>
          <w:szCs w:val="24"/>
        </w:rPr>
        <w:t>методич</w:t>
      </w:r>
      <w:r w:rsidRPr="00C96B60">
        <w:rPr>
          <w:rFonts w:ascii="Times New Roman" w:hAnsi="Times New Roman" w:cs="Times New Roman"/>
          <w:b/>
          <w:bCs/>
          <w:sz w:val="24"/>
          <w:szCs w:val="24"/>
        </w:rPr>
        <w:t>еской  литературы, для учителя:</w:t>
      </w:r>
    </w:p>
    <w:p w:rsidR="000930BE" w:rsidRPr="00C96B60" w:rsidRDefault="000A4CE7" w:rsidP="00C96B60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C96B6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личностно-ориентированного  урока 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В.В.Шоган</w:t>
      </w:r>
      <w:proofErr w:type="spellEnd"/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Учитель» 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="00B02A6D" w:rsidRPr="00C96B60">
        <w:rPr>
          <w:rFonts w:ascii="Times New Roman" w:hAnsi="Times New Roman" w:cs="Times New Roman"/>
          <w:sz w:val="24"/>
          <w:szCs w:val="24"/>
        </w:rPr>
        <w:t xml:space="preserve">г </w:t>
      </w:r>
      <w:r w:rsidR="00B02A6D" w:rsidRPr="00C96B60">
        <w:rPr>
          <w:rFonts w:ascii="Times New Roman" w:hAnsi="Times New Roman" w:cs="Times New Roman"/>
          <w:sz w:val="24"/>
          <w:szCs w:val="24"/>
        </w:rPr>
        <w:br/>
        <w:t>2. 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«Искусство вокруг нас»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М.  «Просвещение»,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="00B02A6D" w:rsidRPr="00C96B60">
        <w:rPr>
          <w:rFonts w:ascii="Times New Roman" w:hAnsi="Times New Roman" w:cs="Times New Roman"/>
          <w:sz w:val="24"/>
          <w:szCs w:val="24"/>
        </w:rPr>
        <w:t>г.  </w:t>
      </w:r>
      <w:r w:rsidR="00B02A6D" w:rsidRPr="00C96B60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«Твоя мастерская»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М. « Просвещение».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г.  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4. «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и художественный труд»(1-4)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.»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5. «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и художественный труд»(1-8)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.»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>г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6. «Рисунок, живопись Ю.М.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Кирцер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. М. «Высшая школа», 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="00B02A6D" w:rsidRPr="00C96B60">
        <w:rPr>
          <w:rFonts w:ascii="Times New Roman" w:hAnsi="Times New Roman" w:cs="Times New Roman"/>
          <w:sz w:val="24"/>
          <w:szCs w:val="24"/>
        </w:rPr>
        <w:t>г.</w:t>
      </w:r>
      <w:r w:rsidR="00B02A6D" w:rsidRPr="00C96B60">
        <w:rPr>
          <w:rFonts w:ascii="Times New Roman" w:hAnsi="Times New Roman" w:cs="Times New Roman"/>
          <w:sz w:val="24"/>
          <w:szCs w:val="24"/>
        </w:rPr>
        <w:br/>
        <w:t>7. </w:t>
      </w:r>
      <w:r w:rsidR="000930BE" w:rsidRPr="00C96B60">
        <w:rPr>
          <w:rFonts w:ascii="Times New Roman" w:hAnsi="Times New Roman" w:cs="Times New Roman"/>
          <w:sz w:val="24"/>
          <w:szCs w:val="24"/>
        </w:rPr>
        <w:t>«Академический рисунок» Н.Н. Росто</w:t>
      </w:r>
      <w:r w:rsidR="00A858B2" w:rsidRPr="00C96B60">
        <w:rPr>
          <w:rFonts w:ascii="Times New Roman" w:hAnsi="Times New Roman" w:cs="Times New Roman"/>
          <w:sz w:val="24"/>
          <w:szCs w:val="24"/>
        </w:rPr>
        <w:t>вцев, М. Просвещение 2014</w:t>
      </w:r>
      <w:r w:rsidR="00B02A6D" w:rsidRPr="00C96B60">
        <w:rPr>
          <w:rFonts w:ascii="Times New Roman" w:hAnsi="Times New Roman" w:cs="Times New Roman"/>
          <w:sz w:val="24"/>
          <w:szCs w:val="24"/>
        </w:rPr>
        <w:t>г.</w:t>
      </w:r>
      <w:r w:rsidR="00B02A6D" w:rsidRPr="00C96B60">
        <w:rPr>
          <w:rFonts w:ascii="Times New Roman" w:hAnsi="Times New Roman" w:cs="Times New Roman"/>
          <w:sz w:val="24"/>
          <w:szCs w:val="24"/>
        </w:rPr>
        <w:br/>
        <w:t>8. 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редакцией Пономарева А.Н. М. Агаров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B02A6D" w:rsidRPr="00C96B60">
        <w:rPr>
          <w:rFonts w:ascii="Times New Roman" w:hAnsi="Times New Roman" w:cs="Times New Roman"/>
          <w:sz w:val="24"/>
          <w:szCs w:val="24"/>
        </w:rPr>
        <w:t>г.</w:t>
      </w:r>
      <w:r w:rsidR="00B02A6D" w:rsidRPr="00C96B60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школе Л.Б.Рылова, Ижевск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г. 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10.  Методика преподавания 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в школе Н.Н.Ростовцев, М.Агар</w:t>
      </w:r>
      <w:r w:rsidR="00A858B2" w:rsidRPr="00C96B60">
        <w:rPr>
          <w:rFonts w:ascii="Times New Roman" w:hAnsi="Times New Roman" w:cs="Times New Roman"/>
          <w:sz w:val="24"/>
          <w:szCs w:val="24"/>
        </w:rPr>
        <w:t xml:space="preserve">2013 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11. «Русь деревянная» А.О.Половников, М. Просвещение 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12. «Звучащее безмолвие или основы искусства знания» М.Просвещение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13. «Древняя Русь в лицах» М.Семенова, М.Просвещение</w:t>
      </w:r>
      <w:r w:rsidR="00A858B2" w:rsidRPr="00C96B60">
        <w:rPr>
          <w:rFonts w:ascii="Times New Roman" w:hAnsi="Times New Roman" w:cs="Times New Roman"/>
          <w:sz w:val="24"/>
          <w:szCs w:val="24"/>
        </w:rPr>
        <w:t xml:space="preserve">2013 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14. «Обучение ИЗО»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С.В.</w:t>
      </w:r>
      <w:r w:rsidR="00A858B2" w:rsidRPr="00C96B60">
        <w:rPr>
          <w:rFonts w:ascii="Times New Roman" w:hAnsi="Times New Roman" w:cs="Times New Roman"/>
          <w:sz w:val="24"/>
          <w:szCs w:val="24"/>
        </w:rPr>
        <w:t>Аранова</w:t>
      </w:r>
      <w:proofErr w:type="spellEnd"/>
      <w:r w:rsidR="00A858B2" w:rsidRPr="00C96B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58B2" w:rsidRPr="00C96B60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="00A858B2" w:rsidRPr="00C96B60">
        <w:rPr>
          <w:rFonts w:ascii="Times New Roman" w:hAnsi="Times New Roman" w:cs="Times New Roman"/>
          <w:sz w:val="24"/>
          <w:szCs w:val="24"/>
        </w:rPr>
        <w:t xml:space="preserve"> С- Петербург» 2014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15. «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его преподавания в школе» В.С. Кузин. М. Агар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16. «Вариации прекрасного» А.М.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ВачьянцМ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858B2" w:rsidRPr="00C96B60">
        <w:rPr>
          <w:rFonts w:ascii="Times New Roman" w:hAnsi="Times New Roman" w:cs="Times New Roman"/>
          <w:sz w:val="24"/>
          <w:szCs w:val="24"/>
        </w:rPr>
        <w:t>2014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. 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17. «Михаил Врубель» М.А.Дмитриева, М. «Детская литература».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18. «Казимир Мал</w:t>
      </w:r>
      <w:r w:rsidR="00B02A6D" w:rsidRPr="00C96B60">
        <w:rPr>
          <w:rFonts w:ascii="Times New Roman" w:hAnsi="Times New Roman" w:cs="Times New Roman"/>
          <w:sz w:val="24"/>
          <w:szCs w:val="24"/>
        </w:rPr>
        <w:t xml:space="preserve">евич» </w:t>
      </w:r>
      <w:proofErr w:type="spellStart"/>
      <w:r w:rsidR="00B02A6D" w:rsidRPr="00C96B60">
        <w:rPr>
          <w:rFonts w:ascii="Times New Roman" w:hAnsi="Times New Roman" w:cs="Times New Roman"/>
          <w:sz w:val="24"/>
          <w:szCs w:val="24"/>
        </w:rPr>
        <w:t>А.Шатских</w:t>
      </w:r>
      <w:proofErr w:type="spellEnd"/>
      <w:r w:rsidR="00B02A6D" w:rsidRPr="00C96B60">
        <w:rPr>
          <w:rFonts w:ascii="Times New Roman" w:hAnsi="Times New Roman" w:cs="Times New Roman"/>
          <w:sz w:val="24"/>
          <w:szCs w:val="24"/>
        </w:rPr>
        <w:t>, М. «Слово» 2013</w:t>
      </w:r>
      <w:r w:rsidR="000930BE" w:rsidRPr="00C96B60">
        <w:rPr>
          <w:rFonts w:ascii="Times New Roman" w:hAnsi="Times New Roman" w:cs="Times New Roman"/>
          <w:sz w:val="24"/>
          <w:szCs w:val="24"/>
        </w:rPr>
        <w:t xml:space="preserve">г. 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19. «Изобразительное иску</w:t>
      </w:r>
      <w:r w:rsidR="00A858B2" w:rsidRPr="00C96B60">
        <w:rPr>
          <w:rFonts w:ascii="Times New Roman" w:hAnsi="Times New Roman" w:cs="Times New Roman"/>
          <w:sz w:val="24"/>
          <w:szCs w:val="24"/>
        </w:rPr>
        <w:t xml:space="preserve">сство» А.Д.Алехин, </w:t>
      </w:r>
      <w:proofErr w:type="spellStart"/>
      <w:r w:rsidR="00A858B2" w:rsidRPr="00C96B60">
        <w:rPr>
          <w:rFonts w:ascii="Times New Roman" w:hAnsi="Times New Roman" w:cs="Times New Roman"/>
          <w:sz w:val="24"/>
          <w:szCs w:val="24"/>
        </w:rPr>
        <w:t>М.Просв</w:t>
      </w:r>
      <w:proofErr w:type="spellEnd"/>
      <w:r w:rsidR="00A858B2" w:rsidRPr="00C96B60">
        <w:rPr>
          <w:rFonts w:ascii="Times New Roman" w:hAnsi="Times New Roman" w:cs="Times New Roman"/>
          <w:sz w:val="24"/>
          <w:szCs w:val="24"/>
        </w:rPr>
        <w:t>, 2014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20. «Когда начинается художник</w:t>
      </w:r>
      <w:r w:rsidR="00B02A6D" w:rsidRPr="00C96B60">
        <w:rPr>
          <w:rFonts w:ascii="Times New Roman" w:hAnsi="Times New Roman" w:cs="Times New Roman"/>
          <w:sz w:val="24"/>
          <w:szCs w:val="24"/>
        </w:rPr>
        <w:t>» А</w:t>
      </w:r>
      <w:r w:rsidR="00A858B2" w:rsidRPr="00C96B60">
        <w:rPr>
          <w:rFonts w:ascii="Times New Roman" w:hAnsi="Times New Roman" w:cs="Times New Roman"/>
          <w:sz w:val="24"/>
          <w:szCs w:val="24"/>
        </w:rPr>
        <w:t>.Д. Алехин. М. Просвещение, 2013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21. «Декоративно- оформительские работы» </w:t>
      </w:r>
      <w:proofErr w:type="spellStart"/>
      <w:r w:rsidR="000930BE" w:rsidRPr="00C96B60">
        <w:rPr>
          <w:rFonts w:ascii="Times New Roman" w:hAnsi="Times New Roman" w:cs="Times New Roman"/>
          <w:sz w:val="24"/>
          <w:szCs w:val="24"/>
        </w:rPr>
        <w:t>С</w:t>
      </w:r>
      <w:r w:rsidR="00A858B2" w:rsidRPr="00C96B60">
        <w:rPr>
          <w:rFonts w:ascii="Times New Roman" w:hAnsi="Times New Roman" w:cs="Times New Roman"/>
          <w:sz w:val="24"/>
          <w:szCs w:val="24"/>
        </w:rPr>
        <w:t>.С.Губницкий</w:t>
      </w:r>
      <w:proofErr w:type="spellEnd"/>
      <w:r w:rsidR="00A858B2" w:rsidRPr="00C96B6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A858B2" w:rsidRPr="00C96B60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A858B2" w:rsidRPr="00C96B60">
        <w:rPr>
          <w:rFonts w:ascii="Times New Roman" w:hAnsi="Times New Roman" w:cs="Times New Roman"/>
          <w:sz w:val="24"/>
          <w:szCs w:val="24"/>
        </w:rPr>
        <w:t>. 2013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22. «Основы рисунка» ч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Н.М.Сокольникова, Обнинск, «Титул» </w:t>
      </w:r>
      <w:r w:rsidR="00A858B2" w:rsidRPr="00C96B60">
        <w:rPr>
          <w:rFonts w:ascii="Times New Roman" w:hAnsi="Times New Roman" w:cs="Times New Roman"/>
          <w:sz w:val="24"/>
          <w:szCs w:val="24"/>
        </w:rPr>
        <w:t>2013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>23. «Основы композиции» ч</w:t>
      </w:r>
      <w:proofErr w:type="gramStart"/>
      <w:r w:rsidR="000930BE" w:rsidRPr="00C96B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930BE" w:rsidRPr="00C96B60">
        <w:rPr>
          <w:rFonts w:ascii="Times New Roman" w:hAnsi="Times New Roman" w:cs="Times New Roman"/>
          <w:sz w:val="24"/>
          <w:szCs w:val="24"/>
        </w:rPr>
        <w:t xml:space="preserve"> Н.М.Сокольникова, Обнинск, «Титул» </w:t>
      </w:r>
      <w:r w:rsidR="00A858B2" w:rsidRPr="00C96B60">
        <w:rPr>
          <w:rFonts w:ascii="Times New Roman" w:hAnsi="Times New Roman" w:cs="Times New Roman"/>
          <w:sz w:val="24"/>
          <w:szCs w:val="24"/>
        </w:rPr>
        <w:t xml:space="preserve">2013 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24. «Основы живописи» ч3 Н.М.Сокольникова, Обнинск, «Титул» </w:t>
      </w:r>
      <w:r w:rsidR="00A858B2" w:rsidRPr="00C96B60">
        <w:rPr>
          <w:rFonts w:ascii="Times New Roman" w:hAnsi="Times New Roman" w:cs="Times New Roman"/>
          <w:sz w:val="24"/>
          <w:szCs w:val="24"/>
        </w:rPr>
        <w:t xml:space="preserve">2013 </w:t>
      </w:r>
      <w:r w:rsidR="000930BE" w:rsidRPr="00C96B60">
        <w:rPr>
          <w:rFonts w:ascii="Times New Roman" w:hAnsi="Times New Roman" w:cs="Times New Roman"/>
          <w:sz w:val="24"/>
          <w:szCs w:val="24"/>
        </w:rPr>
        <w:t>г.</w:t>
      </w:r>
      <w:r w:rsidR="000930BE" w:rsidRPr="00C96B60">
        <w:rPr>
          <w:rFonts w:ascii="Times New Roman" w:hAnsi="Times New Roman" w:cs="Times New Roman"/>
          <w:sz w:val="24"/>
          <w:szCs w:val="24"/>
        </w:rPr>
        <w:br/>
        <w:t xml:space="preserve">25. «Краткий словарь художественных терминов» Н.М.Сокольникова, Обнинск, «Титул» </w:t>
      </w:r>
      <w:r w:rsidR="00A858B2" w:rsidRPr="00C96B60">
        <w:rPr>
          <w:rFonts w:ascii="Times New Roman" w:hAnsi="Times New Roman" w:cs="Times New Roman"/>
          <w:sz w:val="24"/>
          <w:szCs w:val="24"/>
        </w:rPr>
        <w:t xml:space="preserve">2013 </w:t>
      </w:r>
      <w:r w:rsidR="000930BE" w:rsidRPr="00C96B60">
        <w:rPr>
          <w:rFonts w:ascii="Times New Roman" w:hAnsi="Times New Roman" w:cs="Times New Roman"/>
          <w:sz w:val="24"/>
          <w:szCs w:val="24"/>
        </w:rPr>
        <w:t>г</w:t>
      </w:r>
    </w:p>
    <w:p w:rsidR="000930BE" w:rsidRPr="00C96B60" w:rsidRDefault="000930BE" w:rsidP="00C96B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чальног</w:t>
      </w:r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>о общего образования. — М., 2013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0BE" w:rsidRPr="00C96B60" w:rsidRDefault="000930BE" w:rsidP="00C96B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новног</w:t>
      </w:r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>о общего образования. — М., 2013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0BE" w:rsidRPr="00C96B60" w:rsidRDefault="000930BE" w:rsidP="00C96B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C96B6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. 5—9 классы: пособие для учителей общеобразовательных учреждений / Б. М. </w:t>
      </w:r>
      <w:proofErr w:type="spellStart"/>
      <w:r w:rsidRPr="00C96B60">
        <w:rPr>
          <w:rFonts w:ascii="Times New Roman" w:hAnsi="Times New Roman" w:cs="Times New Roman"/>
          <w:color w:val="000000"/>
          <w:sz w:val="24"/>
          <w:szCs w:val="24"/>
        </w:rPr>
        <w:t>Не-менский</w:t>
      </w:r>
      <w:proofErr w:type="spellEnd"/>
      <w:r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C96B60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C96B60">
        <w:rPr>
          <w:rFonts w:ascii="Times New Roman" w:hAnsi="Times New Roman" w:cs="Times New Roman"/>
          <w:color w:val="000000"/>
          <w:sz w:val="24"/>
          <w:szCs w:val="24"/>
        </w:rPr>
        <w:t>, Н. А. Горяева, А. С. Питерских; под р</w:t>
      </w:r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ед. Б. М. </w:t>
      </w:r>
      <w:proofErr w:type="spellStart"/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>. — М., 2014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0BE" w:rsidRPr="00C96B60" w:rsidRDefault="000930BE" w:rsidP="00C96B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softHyphen/>
        <w:t>кладное искусство в жизни человека. 5 класс / Н. А. Горяева, О. В. Островская; под р</w:t>
      </w:r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ед. Б. М. </w:t>
      </w:r>
      <w:proofErr w:type="spellStart"/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>. — М., 2013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0BE" w:rsidRPr="00C96B60" w:rsidRDefault="000930BE" w:rsidP="00C96B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t>Андреева А. Ю. История костюма. Эпоха. Стиль. Мода /</w:t>
      </w:r>
    </w:p>
    <w:p w:rsidR="000930BE" w:rsidRPr="00C96B60" w:rsidRDefault="000A4CE7" w:rsidP="00C96B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6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A.</w:t>
      </w:r>
      <w:r w:rsidR="000930BE"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Ю. Андреева, Г. И. Богомолов. — </w:t>
      </w:r>
      <w:r w:rsidRPr="00C96B60">
        <w:rPr>
          <w:rFonts w:ascii="Times New Roman" w:hAnsi="Times New Roman" w:cs="Times New Roman"/>
          <w:color w:val="000000"/>
          <w:sz w:val="24"/>
          <w:szCs w:val="24"/>
        </w:rPr>
        <w:t>СПб.</w:t>
      </w:r>
      <w:r w:rsidR="00A858B2" w:rsidRPr="00C96B60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="000930BE" w:rsidRPr="00C96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0BE" w:rsidRPr="00C96B60" w:rsidRDefault="000930BE" w:rsidP="00C96B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930BE" w:rsidRPr="00C96B60" w:rsidRDefault="000930BE" w:rsidP="00C96B6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0930BE" w:rsidRPr="00C96B60" w:rsidSect="004B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A9C"/>
    <w:multiLevelType w:val="hybridMultilevel"/>
    <w:tmpl w:val="760E9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11D4"/>
    <w:multiLevelType w:val="hybridMultilevel"/>
    <w:tmpl w:val="2C18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1EDB"/>
    <w:multiLevelType w:val="hybridMultilevel"/>
    <w:tmpl w:val="D808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C2E9A"/>
    <w:multiLevelType w:val="hybridMultilevel"/>
    <w:tmpl w:val="1AFA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2975"/>
    <w:multiLevelType w:val="hybridMultilevel"/>
    <w:tmpl w:val="2B52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2B1"/>
    <w:rsid w:val="0008535C"/>
    <w:rsid w:val="000930BE"/>
    <w:rsid w:val="000A4CE7"/>
    <w:rsid w:val="000F2911"/>
    <w:rsid w:val="00123120"/>
    <w:rsid w:val="001F4586"/>
    <w:rsid w:val="002162B1"/>
    <w:rsid w:val="002D71E9"/>
    <w:rsid w:val="00300DB3"/>
    <w:rsid w:val="00342668"/>
    <w:rsid w:val="00481266"/>
    <w:rsid w:val="004A0342"/>
    <w:rsid w:val="004B75AD"/>
    <w:rsid w:val="00511F20"/>
    <w:rsid w:val="005E4853"/>
    <w:rsid w:val="007D169A"/>
    <w:rsid w:val="008051D2"/>
    <w:rsid w:val="00833A69"/>
    <w:rsid w:val="00931DD1"/>
    <w:rsid w:val="00944C77"/>
    <w:rsid w:val="00A858B2"/>
    <w:rsid w:val="00AB7B4A"/>
    <w:rsid w:val="00B02A6D"/>
    <w:rsid w:val="00B61BD5"/>
    <w:rsid w:val="00BD5A97"/>
    <w:rsid w:val="00C52EA4"/>
    <w:rsid w:val="00C96B60"/>
    <w:rsid w:val="00CB7C3C"/>
    <w:rsid w:val="00CE00CC"/>
    <w:rsid w:val="00DB3DF3"/>
    <w:rsid w:val="00E64DDE"/>
    <w:rsid w:val="00EC4763"/>
    <w:rsid w:val="00E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3C"/>
    <w:pPr>
      <w:ind w:left="720"/>
      <w:contextualSpacing/>
    </w:pPr>
  </w:style>
  <w:style w:type="paragraph" w:customStyle="1" w:styleId="1">
    <w:name w:val="Без интервала1"/>
    <w:rsid w:val="00B02A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FontStyle34">
    <w:name w:val="Font Style34"/>
    <w:rsid w:val="00A858B2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A858B2"/>
    <w:rPr>
      <w:rFonts w:ascii="Times New Roman" w:hAnsi="Times New Roman"/>
      <w:sz w:val="22"/>
    </w:rPr>
  </w:style>
  <w:style w:type="paragraph" w:styleId="a4">
    <w:name w:val="No Spacing"/>
    <w:link w:val="a5"/>
    <w:uiPriority w:val="1"/>
    <w:qFormat/>
    <w:rsid w:val="00A8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858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64C1-4D3A-4CCD-A1F5-C08284B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1</cp:lastModifiedBy>
  <cp:revision>3</cp:revision>
  <dcterms:created xsi:type="dcterms:W3CDTF">2015-12-12T03:32:00Z</dcterms:created>
  <dcterms:modified xsi:type="dcterms:W3CDTF">2015-12-12T03:51:00Z</dcterms:modified>
</cp:coreProperties>
</file>