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260350</wp:posOffset>
            </wp:positionV>
            <wp:extent cx="6055995" cy="8981440"/>
            <wp:effectExtent l="19050" t="0" r="1905" b="0"/>
            <wp:wrapTight wrapText="bothSides">
              <wp:wrapPolygon edited="0">
                <wp:start x="-68" y="0"/>
                <wp:lineTo x="-68" y="21533"/>
                <wp:lineTo x="21607" y="21533"/>
                <wp:lineTo x="21607" y="0"/>
                <wp:lineTo x="-68" y="0"/>
              </wp:wrapPolygon>
            </wp:wrapTight>
            <wp:docPr id="1" name="Рисунок 1" descr="G:\тит раб п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раб пр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16" t="3872" r="8137" b="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98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Pr="000F4076" w:rsidRDefault="000A1390" w:rsidP="000A1390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0F4076">
        <w:rPr>
          <w:b/>
          <w:color w:val="000000"/>
        </w:rPr>
        <w:lastRenderedPageBreak/>
        <w:t>Пояснительная записка</w:t>
      </w:r>
    </w:p>
    <w:p w:rsidR="000A1390" w:rsidRPr="000F4076" w:rsidRDefault="000A1390" w:rsidP="000A1390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proofErr w:type="gramStart"/>
      <w:r w:rsidRPr="000F4076">
        <w:rPr>
          <w:color w:val="000000"/>
        </w:rPr>
        <w:t xml:space="preserve">Рабочая программа  составлена на основе авторской программы «Математика» М. И. Моро, М. А. </w:t>
      </w:r>
      <w:proofErr w:type="spellStart"/>
      <w:r w:rsidRPr="000F4076">
        <w:rPr>
          <w:color w:val="000000"/>
        </w:rPr>
        <w:t>Бантова</w:t>
      </w:r>
      <w:proofErr w:type="spellEnd"/>
      <w:r w:rsidRPr="000F4076">
        <w:rPr>
          <w:color w:val="000000"/>
        </w:rPr>
        <w:t xml:space="preserve">, Г. В. </w:t>
      </w:r>
      <w:proofErr w:type="spellStart"/>
      <w:r w:rsidRPr="000F4076">
        <w:rPr>
          <w:color w:val="000000"/>
        </w:rPr>
        <w:t>Бельтюкова</w:t>
      </w:r>
      <w:proofErr w:type="spellEnd"/>
      <w:r w:rsidRPr="000F4076">
        <w:rPr>
          <w:color w:val="000000"/>
        </w:rPr>
        <w:t>, С. И. Волкова, С. В. Степанова, Москва, Просвещение, 2014 г.,  «Примерных  программ начального общего образования» (Москва «Просвещение» 2011г.), которые разработаны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образования.</w:t>
      </w:r>
      <w:proofErr w:type="gramEnd"/>
      <w:r w:rsidRPr="000F4076">
        <w:rPr>
          <w:color w:val="000000"/>
        </w:rPr>
        <w:t xml:space="preserve"> Программа соответствует требованиям ФГОС   НОО.</w:t>
      </w:r>
    </w:p>
    <w:p w:rsidR="000A1390" w:rsidRPr="000F4076" w:rsidRDefault="000A1390" w:rsidP="000A1390">
      <w:p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A1390" w:rsidRPr="000F4076" w:rsidRDefault="000A1390" w:rsidP="000A1390">
      <w:p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Начальное обучение математике закладывает основы для формирования приёмов умственной деятельности: обучающ</w:t>
      </w:r>
      <w:r>
        <w:rPr>
          <w:color w:val="000000"/>
        </w:rPr>
        <w:t>и</w:t>
      </w:r>
      <w:r w:rsidRPr="000F4076">
        <w:rPr>
          <w:color w:val="000000"/>
        </w:rPr>
        <w:t>еся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</w:t>
      </w:r>
      <w:r>
        <w:rPr>
          <w:color w:val="000000"/>
        </w:rPr>
        <w:t xml:space="preserve"> </w:t>
      </w:r>
      <w:r w:rsidRPr="000F4076">
        <w:rPr>
          <w:color w:val="00000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0F4076">
        <w:rPr>
          <w:color w:val="FF0000"/>
        </w:rPr>
        <w:t> </w:t>
      </w:r>
      <w:r w:rsidRPr="000F4076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A1390" w:rsidRPr="000F4076" w:rsidRDefault="000A1390" w:rsidP="000A1390">
      <w:p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Усвоенные в начальном курсе математики знания и способы действий необходимы не только</w:t>
      </w:r>
      <w:r w:rsidRPr="000F4076">
        <w:rPr>
          <w:color w:val="FF0000"/>
        </w:rPr>
        <w:t> </w:t>
      </w:r>
      <w:r w:rsidRPr="000F4076">
        <w:rPr>
          <w:color w:val="000000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A1390" w:rsidRPr="000F4076" w:rsidRDefault="000A1390" w:rsidP="000A1390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b/>
          <w:bCs/>
          <w:color w:val="000000"/>
        </w:rPr>
        <w:t>Цели </w:t>
      </w:r>
      <w:r w:rsidRPr="000F4076">
        <w:rPr>
          <w:color w:val="000000"/>
        </w:rPr>
        <w:t>изучения предмета:</w:t>
      </w:r>
    </w:p>
    <w:p w:rsidR="000A1390" w:rsidRPr="000F4076" w:rsidRDefault="000A1390" w:rsidP="000A1390">
      <w:pPr>
        <w:numPr>
          <w:ilvl w:val="0"/>
          <w:numId w:val="10"/>
        </w:num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Математическое развитие младших школьников.</w:t>
      </w:r>
    </w:p>
    <w:p w:rsidR="000A1390" w:rsidRPr="000F4076" w:rsidRDefault="000A1390" w:rsidP="000A1390">
      <w:pPr>
        <w:numPr>
          <w:ilvl w:val="0"/>
          <w:numId w:val="10"/>
        </w:num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Формирование системы начальных</w:t>
      </w:r>
      <w:r w:rsidRPr="000F4076">
        <w:rPr>
          <w:color w:val="FF0000"/>
        </w:rPr>
        <w:t> </w:t>
      </w:r>
      <w:r w:rsidRPr="000F4076">
        <w:rPr>
          <w:color w:val="000000"/>
        </w:rPr>
        <w:t>математических знаний.</w:t>
      </w:r>
    </w:p>
    <w:p w:rsidR="000A1390" w:rsidRPr="000F4076" w:rsidRDefault="000A1390" w:rsidP="000A1390">
      <w:pPr>
        <w:numPr>
          <w:ilvl w:val="0"/>
          <w:numId w:val="10"/>
        </w:num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 Воспитание интереса к математике, к умственной деятельности.</w:t>
      </w:r>
    </w:p>
    <w:p w:rsidR="000A1390" w:rsidRPr="000F4076" w:rsidRDefault="000A1390" w:rsidP="000A1390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b/>
          <w:bCs/>
          <w:color w:val="000000"/>
        </w:rPr>
        <w:t>Основные задачи: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0F4076">
        <w:rPr>
          <w:color w:val="FF0000"/>
        </w:rPr>
        <w:t> </w:t>
      </w:r>
      <w:r w:rsidRPr="000F4076">
        <w:rPr>
          <w:color w:val="000000"/>
        </w:rPr>
        <w:t>описывать,</w:t>
      </w:r>
      <w:r>
        <w:rPr>
          <w:color w:val="000000"/>
        </w:rPr>
        <w:t xml:space="preserve"> </w:t>
      </w:r>
      <w:r w:rsidRPr="000F4076">
        <w:rPr>
          <w:color w:val="000000"/>
        </w:rPr>
        <w:t>моделировать и объяснять количественные и пространственные отношения);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развитие пространственного воображения;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развитие математической речи;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lastRenderedPageBreak/>
        <w:t>формирование системы начальных математических знаний и умений их применят</w:t>
      </w:r>
      <w:r>
        <w:rPr>
          <w:color w:val="000000"/>
        </w:rPr>
        <w:t>ь для решения</w:t>
      </w:r>
      <w:r w:rsidRPr="000F4076">
        <w:rPr>
          <w:color w:val="000000"/>
        </w:rPr>
        <w:t> учебно-познавательных и практических задач;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формирование умения вести поиск информации и работать с ней;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формирование первоначальных представлений о компьютерной грамотности;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воспитание стремления к расширению математических знаний;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формирование критичности мышления;</w:t>
      </w:r>
    </w:p>
    <w:p w:rsidR="000A1390" w:rsidRPr="000F4076" w:rsidRDefault="000A1390" w:rsidP="000A1390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 xml:space="preserve">развитие умений </w:t>
      </w:r>
      <w:proofErr w:type="spellStart"/>
      <w:r w:rsidRPr="000F4076">
        <w:rPr>
          <w:color w:val="000000"/>
        </w:rPr>
        <w:t>аргументированно</w:t>
      </w:r>
      <w:proofErr w:type="spellEnd"/>
      <w:r w:rsidRPr="000F4076">
        <w:rPr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0A1390" w:rsidRPr="000F4076" w:rsidRDefault="000A1390" w:rsidP="000A1390">
      <w:p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A1390" w:rsidRPr="000F4076" w:rsidRDefault="000A1390" w:rsidP="000A1390">
      <w:pPr>
        <w:shd w:val="clear" w:color="auto" w:fill="FFFFFF"/>
        <w:spacing w:line="360" w:lineRule="auto"/>
        <w:ind w:firstLine="540"/>
        <w:jc w:val="both"/>
        <w:rPr>
          <w:rFonts w:ascii="Calibri" w:hAnsi="Calibri" w:cs="Calibri"/>
          <w:color w:val="000000"/>
        </w:rPr>
      </w:pPr>
      <w:r w:rsidRPr="000F4076">
        <w:rPr>
          <w:color w:val="000000"/>
        </w:rPr>
        <w:t>На изучение учебного предмета отводится 4 часа в неделю, всего 136 часов.</w:t>
      </w: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jc w:val="center"/>
        <w:rPr>
          <w:rStyle w:val="FontStyle43"/>
          <w:sz w:val="24"/>
        </w:rPr>
      </w:pPr>
    </w:p>
    <w:p w:rsidR="000A1390" w:rsidRDefault="000A1390" w:rsidP="000A1390">
      <w:pPr>
        <w:spacing w:line="360" w:lineRule="auto"/>
        <w:rPr>
          <w:rStyle w:val="FontStyle43"/>
          <w:sz w:val="24"/>
        </w:rPr>
      </w:pPr>
    </w:p>
    <w:p w:rsidR="000A1390" w:rsidRPr="00023754" w:rsidRDefault="000A1390" w:rsidP="000A1390">
      <w:pPr>
        <w:spacing w:line="360" w:lineRule="auto"/>
        <w:jc w:val="center"/>
        <w:rPr>
          <w:rStyle w:val="FontStyle43"/>
          <w:sz w:val="24"/>
        </w:rPr>
      </w:pPr>
      <w:r w:rsidRPr="00023754">
        <w:rPr>
          <w:rStyle w:val="FontStyle43"/>
          <w:sz w:val="24"/>
        </w:rPr>
        <w:lastRenderedPageBreak/>
        <w:t>ПЛАНИРУЕМЫЕ ОБРАЗОВАТЕЛЬНЫЕ РЕЗУЛЬТАТЫ ОСВОЕНИЯ ПРЕДМЕТА, КУРСА (ФГОС)</w:t>
      </w:r>
    </w:p>
    <w:p w:rsidR="000A1390" w:rsidRPr="00A10221" w:rsidRDefault="000A1390" w:rsidP="000A1390">
      <w:pPr>
        <w:spacing w:line="360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6"/>
      </w:tblGrid>
      <w:tr w:rsidR="000A1390" w:rsidRPr="00023754" w:rsidTr="00752D40">
        <w:trPr>
          <w:cantSplit/>
          <w:trHeight w:val="1503"/>
        </w:trPr>
        <w:tc>
          <w:tcPr>
            <w:tcW w:w="709" w:type="dxa"/>
            <w:textDirection w:val="btLr"/>
          </w:tcPr>
          <w:p w:rsidR="000A1390" w:rsidRPr="00023754" w:rsidRDefault="000A1390" w:rsidP="00752D40">
            <w:pPr>
              <w:spacing w:line="360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23754">
              <w:t>Личностные</w:t>
            </w:r>
          </w:p>
        </w:tc>
        <w:tc>
          <w:tcPr>
            <w:tcW w:w="9356" w:type="dxa"/>
          </w:tcPr>
          <w:p w:rsidR="000A1390" w:rsidRPr="00023754" w:rsidRDefault="000A1390" w:rsidP="00752D4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023754">
              <w:rPr>
                <w:color w:val="000000"/>
              </w:rPr>
              <w:t>чувство гордости за свою Родину, российский народ и историю России;</w:t>
            </w:r>
          </w:p>
          <w:p w:rsidR="000A1390" w:rsidRPr="00023754" w:rsidRDefault="000A1390" w:rsidP="00752D4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023754">
              <w:rPr>
                <w:color w:val="000000"/>
                <w:shd w:val="clear" w:color="auto" w:fill="FFFFFF"/>
              </w:rPr>
              <w:t xml:space="preserve"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преодолению; </w:t>
            </w:r>
          </w:p>
          <w:p w:rsidR="000A1390" w:rsidRPr="00023754" w:rsidRDefault="000A1390" w:rsidP="00752D4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023754">
              <w:rPr>
                <w:color w:val="000000"/>
                <w:shd w:val="clear" w:color="auto" w:fill="FFFFFF"/>
              </w:rPr>
              <w:t xml:space="preserve">осваивать новые виды деятельности, участвовать в творческом, созидательном процессе; </w:t>
            </w:r>
          </w:p>
          <w:p w:rsidR="000A1390" w:rsidRPr="00023754" w:rsidRDefault="000A1390" w:rsidP="00752D4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023754">
              <w:rPr>
                <w:color w:val="000000"/>
                <w:shd w:val="clear" w:color="auto" w:fill="FFFFFF"/>
              </w:rPr>
              <w:t xml:space="preserve"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 </w:t>
            </w:r>
          </w:p>
          <w:p w:rsidR="000A1390" w:rsidRPr="00023754" w:rsidRDefault="000A1390" w:rsidP="00752D4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023754">
              <w:rPr>
                <w:color w:val="000000"/>
                <w:shd w:val="clear" w:color="auto" w:fill="FFFFFF"/>
              </w:rPr>
              <w:t>стремление к красоте, готовность поддерживать состояние окружающей среды и своего здоровья.</w:t>
            </w:r>
            <w:r w:rsidRPr="00023754">
              <w:rPr>
                <w:color w:val="000000"/>
              </w:rPr>
              <w:t xml:space="preserve"> </w:t>
            </w:r>
          </w:p>
        </w:tc>
      </w:tr>
      <w:tr w:rsidR="000A1390" w:rsidRPr="00023754" w:rsidTr="00752D40">
        <w:trPr>
          <w:trHeight w:val="843"/>
        </w:trPr>
        <w:tc>
          <w:tcPr>
            <w:tcW w:w="709" w:type="dxa"/>
            <w:vMerge w:val="restart"/>
            <w:textDirection w:val="btLr"/>
            <w:vAlign w:val="center"/>
          </w:tcPr>
          <w:p w:rsidR="000A1390" w:rsidRPr="00023754" w:rsidRDefault="000A1390" w:rsidP="00752D40">
            <w:pPr>
              <w:spacing w:line="360" w:lineRule="auto"/>
              <w:ind w:left="113" w:right="113"/>
              <w:contextualSpacing/>
              <w:jc w:val="center"/>
            </w:pPr>
            <w:proofErr w:type="spellStart"/>
            <w:r w:rsidRPr="00023754">
              <w:t>Метапредметные</w:t>
            </w:r>
            <w:proofErr w:type="spellEnd"/>
          </w:p>
        </w:tc>
        <w:tc>
          <w:tcPr>
            <w:tcW w:w="9356" w:type="dxa"/>
          </w:tcPr>
          <w:p w:rsidR="000A1390" w:rsidRPr="00023754" w:rsidRDefault="000A1390" w:rsidP="00752D40">
            <w:pPr>
              <w:spacing w:line="360" w:lineRule="auto"/>
            </w:pPr>
            <w:r w:rsidRPr="00023754">
              <w:t>Регулятивные УУД: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способность к организации своей деятельности (самостоятельное составление плана выполнения заданий);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способность принимать, сохранять и следовать учебным целям;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умение действовать по плану (решение задачи, вычисление выражений  в два и более действия);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умение контролировать процесс и результаты своей деятельности (проверка вычислений);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умение адекватно воспринимать отметки и оценки (самооценка и сравнение результатов самооценки с отметкой учителя);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готовность к преодолению трудностей (решение нестандартных задач, поиск новых способов решения).</w:t>
            </w:r>
          </w:p>
        </w:tc>
      </w:tr>
      <w:tr w:rsidR="000A1390" w:rsidRPr="00023754" w:rsidTr="00752D40">
        <w:trPr>
          <w:trHeight w:val="851"/>
        </w:trPr>
        <w:tc>
          <w:tcPr>
            <w:tcW w:w="709" w:type="dxa"/>
            <w:vMerge/>
            <w:textDirection w:val="btLr"/>
            <w:vAlign w:val="center"/>
          </w:tcPr>
          <w:p w:rsidR="000A1390" w:rsidRPr="00023754" w:rsidRDefault="000A1390" w:rsidP="00752D40">
            <w:pPr>
              <w:spacing w:line="360" w:lineRule="auto"/>
              <w:ind w:left="113" w:right="113"/>
              <w:contextualSpacing/>
              <w:jc w:val="center"/>
            </w:pPr>
          </w:p>
        </w:tc>
        <w:tc>
          <w:tcPr>
            <w:tcW w:w="9356" w:type="dxa"/>
          </w:tcPr>
          <w:p w:rsidR="000A1390" w:rsidRPr="00023754" w:rsidRDefault="000A1390" w:rsidP="00752D40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</w:rPr>
            </w:pPr>
            <w:proofErr w:type="spellStart"/>
            <w:r w:rsidRPr="00023754">
              <w:t>ПознавательныеУУД</w:t>
            </w:r>
            <w:proofErr w:type="spellEnd"/>
            <w:r w:rsidRPr="00023754">
              <w:t>:</w:t>
            </w:r>
            <w:r w:rsidRPr="00023754">
              <w:rPr>
                <w:rStyle w:val="a3"/>
                <w:color w:val="000000"/>
              </w:rPr>
              <w:t xml:space="preserve"> 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поиск и выделение необходимой информации (анализ задачи, нахождение заданной информации, проектная деятельность)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знаково-символическое моделирование (построение чертежей,  схем, создание краткой записи к задаче, выведение и запись  формул)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>умение осознанно строить речевые высказывания в устном и письменном виде (объяснять алгоритм вычисления,  процесс решения задачи, записывать пояснения к действиям);</w:t>
            </w:r>
          </w:p>
          <w:p w:rsidR="000A1390" w:rsidRPr="00023754" w:rsidRDefault="000A1390" w:rsidP="00752D40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023754">
              <w:rPr>
                <w:rStyle w:val="c0"/>
                <w:color w:val="000000"/>
              </w:rPr>
              <w:t xml:space="preserve">выбор наиболее эффективных способов решения задач в зависимости от </w:t>
            </w:r>
            <w:r w:rsidRPr="00023754">
              <w:rPr>
                <w:rStyle w:val="c0"/>
                <w:color w:val="000000"/>
              </w:rPr>
              <w:lastRenderedPageBreak/>
              <w:t>конкретных условий (вычисление наиболее удобным способом, решение задачи несколькими вариантами).</w:t>
            </w:r>
          </w:p>
        </w:tc>
      </w:tr>
      <w:tr w:rsidR="000A1390" w:rsidRPr="00023754" w:rsidTr="00752D40">
        <w:trPr>
          <w:trHeight w:val="1127"/>
        </w:trPr>
        <w:tc>
          <w:tcPr>
            <w:tcW w:w="709" w:type="dxa"/>
            <w:vMerge/>
            <w:textDirection w:val="btLr"/>
            <w:vAlign w:val="center"/>
          </w:tcPr>
          <w:p w:rsidR="000A1390" w:rsidRPr="00023754" w:rsidRDefault="000A1390" w:rsidP="00752D40">
            <w:pPr>
              <w:spacing w:line="360" w:lineRule="auto"/>
              <w:ind w:left="113" w:right="113"/>
              <w:contextualSpacing/>
              <w:jc w:val="center"/>
            </w:pPr>
          </w:p>
        </w:tc>
        <w:tc>
          <w:tcPr>
            <w:tcW w:w="9356" w:type="dxa"/>
          </w:tcPr>
          <w:p w:rsidR="000A1390" w:rsidRPr="00023754" w:rsidRDefault="000A1390" w:rsidP="00752D40">
            <w:pPr>
              <w:spacing w:line="360" w:lineRule="auto"/>
            </w:pPr>
            <w:r w:rsidRPr="00023754">
              <w:t>Коммуникативные УУД:</w:t>
            </w:r>
          </w:p>
          <w:p w:rsidR="000A1390" w:rsidRPr="00023754" w:rsidRDefault="000A1390" w:rsidP="00752D40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023754"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      </w:r>
          </w:p>
          <w:p w:rsidR="000A1390" w:rsidRPr="00023754" w:rsidRDefault="000A1390" w:rsidP="00752D40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023754"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0A1390" w:rsidRPr="00023754" w:rsidTr="00752D40">
        <w:trPr>
          <w:trHeight w:val="844"/>
        </w:trPr>
        <w:tc>
          <w:tcPr>
            <w:tcW w:w="709" w:type="dxa"/>
            <w:vMerge w:val="restart"/>
            <w:textDirection w:val="btLr"/>
            <w:vAlign w:val="center"/>
          </w:tcPr>
          <w:p w:rsidR="000A1390" w:rsidRPr="00023754" w:rsidRDefault="000A1390" w:rsidP="00752D40">
            <w:pPr>
              <w:spacing w:line="360" w:lineRule="auto"/>
              <w:ind w:left="113" w:right="113"/>
              <w:contextualSpacing/>
              <w:jc w:val="center"/>
            </w:pPr>
            <w:r w:rsidRPr="00023754">
              <w:t>Предметные</w:t>
            </w:r>
          </w:p>
        </w:tc>
        <w:tc>
          <w:tcPr>
            <w:tcW w:w="9356" w:type="dxa"/>
          </w:tcPr>
          <w:p w:rsidR="000A1390" w:rsidRPr="00023754" w:rsidRDefault="000A1390" w:rsidP="00752D40">
            <w:pPr>
              <w:spacing w:line="360" w:lineRule="auto"/>
            </w:pPr>
            <w:r w:rsidRPr="00023754">
              <w:t xml:space="preserve">Ученик научится: 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</w:pPr>
            <w:r w:rsidRPr="00023754">
              <w:t>выделять признаки и свойства объектов (прямоугольник, его периметр, площадь и др.);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</w:pPr>
            <w:r w:rsidRPr="00023754">
              <w:t xml:space="preserve">выявлять изменения, происходящие с объектами и устанавливать зависимости между ними; 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</w:pPr>
            <w:r w:rsidRPr="00023754">
              <w:t xml:space="preserve">определять с помощью сравнения (сопоставления) их характерные признаки; 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</w:pPr>
            <w:r w:rsidRPr="00023754">
              <w:t>речевым математическим умениям и навыкам,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</w:pPr>
            <w:r w:rsidRPr="00023754">
              <w:t>выбирать доказательства верности или неверности выполненного действия, обосновывать этапы решения задачи, уравнения и др.</w:t>
            </w:r>
          </w:p>
          <w:p w:rsidR="000A1390" w:rsidRPr="00023754" w:rsidRDefault="000A1390" w:rsidP="00752D40">
            <w:pPr>
              <w:spacing w:line="360" w:lineRule="auto"/>
              <w:ind w:left="743"/>
              <w:jc w:val="both"/>
            </w:pPr>
            <w:r w:rsidRPr="00023754">
              <w:t xml:space="preserve">организационным умениям и навыкам: планировать этапы предстоящей работы, определять последовательность предстоящих действий;   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</w:pPr>
            <w:r w:rsidRPr="00023754">
              <w:t>осуществлять контроль и оценку правильности действий, поиск путей преодоления ошибок;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</w:pPr>
            <w:r w:rsidRPr="00023754">
              <w:t>читать и записывать числа, знание состава чисел, которые понадобятся при выполнении устных, а в дальнейшем и письменных вычислений.</w:t>
            </w:r>
          </w:p>
          <w:p w:rsidR="000A1390" w:rsidRPr="00023754" w:rsidRDefault="000A1390" w:rsidP="00752D4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</w:pPr>
            <w:r w:rsidRPr="00023754">
              <w:t xml:space="preserve">навыкам устных и письменных вычислений: табличные случаи умножения и деления, </w:t>
            </w:r>
            <w:proofErr w:type="spellStart"/>
            <w:r w:rsidRPr="00023754">
              <w:t>внетабличные</w:t>
            </w:r>
            <w:proofErr w:type="spellEnd"/>
            <w:r w:rsidRPr="00023754">
      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них.</w:t>
            </w:r>
          </w:p>
        </w:tc>
      </w:tr>
      <w:tr w:rsidR="000A1390" w:rsidRPr="00023754" w:rsidTr="00752D40">
        <w:trPr>
          <w:trHeight w:val="704"/>
        </w:trPr>
        <w:tc>
          <w:tcPr>
            <w:tcW w:w="709" w:type="dxa"/>
            <w:vMerge/>
          </w:tcPr>
          <w:p w:rsidR="000A1390" w:rsidRPr="00023754" w:rsidRDefault="000A1390" w:rsidP="00752D40">
            <w:pPr>
              <w:spacing w:line="360" w:lineRule="auto"/>
            </w:pPr>
          </w:p>
        </w:tc>
        <w:tc>
          <w:tcPr>
            <w:tcW w:w="9356" w:type="dxa"/>
          </w:tcPr>
          <w:p w:rsidR="000A1390" w:rsidRPr="00023754" w:rsidRDefault="000A1390" w:rsidP="00752D40">
            <w:pPr>
              <w:spacing w:line="360" w:lineRule="auto"/>
            </w:pPr>
            <w:r w:rsidRPr="00023754">
              <w:t xml:space="preserve">Ученик получит возможность научиться: </w:t>
            </w:r>
          </w:p>
          <w:p w:rsidR="000A1390" w:rsidRPr="00023754" w:rsidRDefault="000A1390" w:rsidP="00752D4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023754">
              <w:t xml:space="preserve">использованию приобретённых математических знаний для описания и объяснения окружающих предметов, процессов, явлений, а также для оценки их </w:t>
            </w:r>
            <w:r w:rsidRPr="00023754">
              <w:lastRenderedPageBreak/>
              <w:t>количественных и пространственных отношений;</w:t>
            </w:r>
          </w:p>
          <w:p w:rsidR="000A1390" w:rsidRPr="00023754" w:rsidRDefault="000A1390" w:rsidP="00752D4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023754">
              <w:t xml:space="preserve"> основам логического и алгоритмического мышления, пространственного воображения и математической речи, основам счёта, измерения, прикидки результата и его оценки, наглядному представлению данных в разной форме (таблицы, схемы, диаграммы), записи и выполнению алгоритмов;</w:t>
            </w:r>
          </w:p>
          <w:p w:rsidR="000A1390" w:rsidRPr="00023754" w:rsidRDefault="000A1390" w:rsidP="00752D4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023754">
              <w:t>применять математические знания для решения учебно-познавательных и учебно-практических задач;</w:t>
            </w:r>
          </w:p>
          <w:p w:rsidR="000A1390" w:rsidRPr="00023754" w:rsidRDefault="000A1390" w:rsidP="00752D4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023754">
      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      </w:r>
          </w:p>
          <w:p w:rsidR="000A1390" w:rsidRPr="00023754" w:rsidRDefault="000A1390" w:rsidP="00752D40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023754">
              <w:t xml:space="preserve">первоначальным навыкам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</w:tc>
      </w:tr>
    </w:tbl>
    <w:p w:rsidR="000A1390" w:rsidRDefault="000A1390" w:rsidP="000A1390">
      <w:pPr>
        <w:spacing w:line="360" w:lineRule="auto"/>
      </w:pPr>
    </w:p>
    <w:p w:rsidR="000A1390" w:rsidRDefault="000A1390" w:rsidP="000A1390">
      <w:pPr>
        <w:spacing w:line="360" w:lineRule="auto"/>
        <w:rPr>
          <w:rStyle w:val="FontStyle43"/>
          <w:sz w:val="28"/>
          <w:szCs w:val="28"/>
        </w:rPr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</w:p>
    <w:p w:rsidR="000A1390" w:rsidRDefault="000A1390" w:rsidP="000A1390">
      <w:pPr>
        <w:spacing w:line="360" w:lineRule="auto"/>
        <w:jc w:val="center"/>
      </w:pPr>
      <w:r w:rsidRPr="000E71A2">
        <w:lastRenderedPageBreak/>
        <w:t>СОДЕРЖАНИЕ УЧЕБНОГО ПРЕДМЕТА, КУРСА</w:t>
      </w:r>
    </w:p>
    <w:p w:rsidR="000A1390" w:rsidRPr="000E71A2" w:rsidRDefault="000A1390" w:rsidP="000A1390">
      <w:pPr>
        <w:spacing w:line="360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946"/>
      </w:tblGrid>
      <w:tr w:rsidR="000A1390" w:rsidRPr="00311801" w:rsidTr="00752D40">
        <w:tc>
          <w:tcPr>
            <w:tcW w:w="3119" w:type="dxa"/>
          </w:tcPr>
          <w:p w:rsidR="000A1390" w:rsidRPr="00311801" w:rsidRDefault="000A1390" w:rsidP="00752D40">
            <w:pPr>
              <w:spacing w:line="360" w:lineRule="auto"/>
              <w:jc w:val="center"/>
              <w:rPr>
                <w:b/>
              </w:rPr>
            </w:pPr>
            <w:r w:rsidRPr="00311801">
              <w:rPr>
                <w:b/>
                <w:sz w:val="22"/>
                <w:szCs w:val="22"/>
              </w:rPr>
              <w:t>Раздел / тема</w:t>
            </w:r>
          </w:p>
        </w:tc>
        <w:tc>
          <w:tcPr>
            <w:tcW w:w="6946" w:type="dxa"/>
          </w:tcPr>
          <w:p w:rsidR="000A1390" w:rsidRDefault="000A1390" w:rsidP="00752D40">
            <w:pPr>
              <w:spacing w:line="360" w:lineRule="auto"/>
              <w:jc w:val="center"/>
              <w:rPr>
                <w:b/>
              </w:rPr>
            </w:pPr>
            <w:r w:rsidRPr="00311801">
              <w:rPr>
                <w:b/>
                <w:sz w:val="22"/>
                <w:szCs w:val="22"/>
              </w:rPr>
              <w:t>Содержание</w:t>
            </w:r>
          </w:p>
          <w:p w:rsidR="000A1390" w:rsidRPr="00311801" w:rsidRDefault="000A1390" w:rsidP="00752D40">
            <w:pPr>
              <w:spacing w:line="360" w:lineRule="auto"/>
              <w:jc w:val="center"/>
              <w:rPr>
                <w:b/>
              </w:rPr>
            </w:pPr>
          </w:p>
        </w:tc>
      </w:tr>
      <w:tr w:rsidR="000A1390" w:rsidTr="00752D40">
        <w:tc>
          <w:tcPr>
            <w:tcW w:w="3119" w:type="dxa"/>
          </w:tcPr>
          <w:p w:rsidR="000A1390" w:rsidRPr="001F0E80" w:rsidRDefault="000A1390" w:rsidP="00752D40">
            <w:pPr>
              <w:spacing w:line="360" w:lineRule="auto"/>
            </w:pPr>
            <w:r w:rsidRPr="00613ACC">
              <w:rPr>
                <w:b/>
                <w:bCs/>
                <w:i/>
              </w:rPr>
              <w:t>Числа от 1 до 1 000. Повторение(12 ч.)</w:t>
            </w:r>
          </w:p>
        </w:tc>
        <w:tc>
          <w:tcPr>
            <w:tcW w:w="6946" w:type="dxa"/>
          </w:tcPr>
          <w:p w:rsidR="000A1390" w:rsidRPr="001F0E80" w:rsidRDefault="000A1390" w:rsidP="00752D40">
            <w:pPr>
              <w:spacing w:line="360" w:lineRule="auto"/>
              <w:jc w:val="both"/>
            </w:pPr>
            <w:r w:rsidRPr="008232F6">
              <w:t>Нумерация. Счет предметов. Разряды.</w:t>
            </w:r>
            <w:r>
              <w:t xml:space="preserve"> </w:t>
            </w:r>
            <w:r w:rsidRPr="008232F6">
              <w:t>Выражение и его значение. Порядок выполнения действий</w:t>
            </w:r>
            <w:r>
              <w:t xml:space="preserve">. </w:t>
            </w:r>
            <w:r w:rsidRPr="008232F6">
              <w:t>Нахождение суммы нескольких слагаемых.</w:t>
            </w:r>
            <w:r>
              <w:t xml:space="preserve"> </w:t>
            </w:r>
            <w:r w:rsidRPr="008232F6">
              <w:t>Приемы письменного вычитания.</w:t>
            </w:r>
            <w:r>
              <w:t xml:space="preserve"> </w:t>
            </w:r>
            <w:r w:rsidRPr="008232F6">
              <w:t xml:space="preserve">Приемы письменного умножения трехзначного числа на </w:t>
            </w:r>
            <w:proofErr w:type="gramStart"/>
            <w:r w:rsidRPr="008232F6">
              <w:t>однозначное</w:t>
            </w:r>
            <w:proofErr w:type="gramEnd"/>
            <w:r w:rsidRPr="008232F6">
              <w:t>.</w:t>
            </w:r>
            <w:r>
              <w:t xml:space="preserve"> </w:t>
            </w:r>
            <w:r w:rsidRPr="008232F6">
              <w:t>Умножение на 0 и 1.</w:t>
            </w:r>
            <w:r>
              <w:t xml:space="preserve"> </w:t>
            </w:r>
            <w:r w:rsidRPr="008232F6">
              <w:t>Прием письменного деления на однозначное число</w:t>
            </w:r>
            <w:r w:rsidRPr="00541CFA">
              <w:t>.</w:t>
            </w:r>
            <w:r>
              <w:t xml:space="preserve"> </w:t>
            </w:r>
            <w:r w:rsidRPr="008232F6">
              <w:t>Сбор и представление данных. Диаграммы</w:t>
            </w:r>
            <w:r w:rsidRPr="00541CFA">
              <w:t>.</w:t>
            </w:r>
          </w:p>
        </w:tc>
      </w:tr>
      <w:tr w:rsidR="000A1390" w:rsidTr="00752D40">
        <w:tc>
          <w:tcPr>
            <w:tcW w:w="3119" w:type="dxa"/>
          </w:tcPr>
          <w:p w:rsidR="000A1390" w:rsidRPr="001F0E80" w:rsidRDefault="000A1390" w:rsidP="00752D40">
            <w:pPr>
              <w:spacing w:line="360" w:lineRule="auto"/>
            </w:pPr>
            <w:r w:rsidRPr="00613ACC">
              <w:rPr>
                <w:b/>
                <w:bCs/>
                <w:i/>
              </w:rPr>
              <w:t>Числа, которые больше  1 000. Нумерация    (11 ч.)</w:t>
            </w:r>
          </w:p>
        </w:tc>
        <w:tc>
          <w:tcPr>
            <w:tcW w:w="6946" w:type="dxa"/>
          </w:tcPr>
          <w:p w:rsidR="000A1390" w:rsidRPr="001F0E80" w:rsidRDefault="000A1390" w:rsidP="00752D40">
            <w:pPr>
              <w:spacing w:line="360" w:lineRule="auto"/>
              <w:jc w:val="both"/>
            </w:pPr>
            <w:r w:rsidRPr="00541CFA">
              <w:t>Устная нумерация. Класс единиц и класс тысяч. Разряды и классы</w:t>
            </w:r>
            <w:r w:rsidRPr="00AE2FBC">
              <w:t>.</w:t>
            </w:r>
            <w:r>
              <w:t xml:space="preserve"> </w:t>
            </w:r>
            <w:r w:rsidRPr="00541CFA">
              <w:rPr>
                <w:rFonts w:cs="Arial"/>
              </w:rPr>
              <w:t xml:space="preserve">Письменная </w:t>
            </w:r>
            <w:r w:rsidRPr="00AE2FBC">
              <w:rPr>
                <w:rFonts w:cs="Arial"/>
              </w:rPr>
              <w:t>нумерация чисел больше 1000.</w:t>
            </w:r>
            <w:r w:rsidRPr="00541CFA">
              <w:rPr>
                <w:rFonts w:cs="Arial"/>
              </w:rPr>
              <w:t xml:space="preserve"> Чтение</w:t>
            </w:r>
            <w:r>
              <w:rPr>
                <w:rFonts w:cs="Arial"/>
              </w:rPr>
              <w:t xml:space="preserve"> и запись </w:t>
            </w:r>
            <w:r w:rsidRPr="00541CFA">
              <w:rPr>
                <w:rFonts w:cs="Arial"/>
              </w:rPr>
              <w:t xml:space="preserve"> чисел</w:t>
            </w:r>
            <w:r w:rsidRPr="00AE2FBC">
              <w:rPr>
                <w:rFonts w:cs="Arial"/>
              </w:rPr>
              <w:t xml:space="preserve">. </w:t>
            </w:r>
            <w:r w:rsidRPr="00AE2FBC">
              <w:t>Натуральная последовательность  многоз</w:t>
            </w:r>
            <w:r w:rsidRPr="00541CFA">
              <w:t>начных чисел. Разрядные слагаемые</w:t>
            </w:r>
            <w:r>
              <w:t xml:space="preserve">. </w:t>
            </w:r>
            <w:r w:rsidRPr="00541CFA">
              <w:t>Сравнение многозначных чисел</w:t>
            </w:r>
            <w:r w:rsidRPr="00AE2FBC">
              <w:t>.</w:t>
            </w:r>
            <w:r>
              <w:t xml:space="preserve"> </w:t>
            </w:r>
            <w:r w:rsidRPr="00AE2FBC">
              <w:t xml:space="preserve">Увеличение  </w:t>
            </w:r>
            <w:r>
              <w:t>и уменьшение числа в 10, 100, 1</w:t>
            </w:r>
            <w:r w:rsidRPr="00541CFA">
              <w:t>000 раз</w:t>
            </w:r>
            <w:r w:rsidRPr="00AE2FBC">
              <w:t>.</w:t>
            </w:r>
            <w:r>
              <w:rPr>
                <w:rFonts w:cs="Arial"/>
              </w:rPr>
              <w:t xml:space="preserve"> </w:t>
            </w:r>
            <w:r w:rsidRPr="00541CFA">
              <w:t>Нахождение общего количества единиц какого-либо разряда в данном числе</w:t>
            </w:r>
            <w:r w:rsidRPr="00AE2FBC">
              <w:t>.</w:t>
            </w:r>
            <w:r>
              <w:t xml:space="preserve"> </w:t>
            </w:r>
            <w:r w:rsidRPr="00541CFA">
              <w:t>Класс миллионов и класс миллиардов</w:t>
            </w:r>
            <w:r w:rsidRPr="00AE2FBC">
              <w:t>.</w:t>
            </w:r>
            <w:r>
              <w:t xml:space="preserve"> </w:t>
            </w:r>
            <w:r w:rsidRPr="00541CFA">
              <w:t>Проект «Наш город (село)»</w:t>
            </w:r>
            <w:r>
              <w:t>.</w:t>
            </w:r>
          </w:p>
        </w:tc>
      </w:tr>
      <w:tr w:rsidR="000A1390" w:rsidTr="00752D40">
        <w:tc>
          <w:tcPr>
            <w:tcW w:w="3119" w:type="dxa"/>
          </w:tcPr>
          <w:p w:rsidR="000A1390" w:rsidRPr="00613ACC" w:rsidRDefault="000A1390" w:rsidP="00752D40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Величины (13</w:t>
            </w:r>
            <w:r w:rsidRPr="00613ACC">
              <w:rPr>
                <w:b/>
                <w:i/>
              </w:rPr>
              <w:t xml:space="preserve"> ч.)</w:t>
            </w:r>
          </w:p>
        </w:tc>
        <w:tc>
          <w:tcPr>
            <w:tcW w:w="6946" w:type="dxa"/>
          </w:tcPr>
          <w:p w:rsidR="000A1390" w:rsidRPr="00541CFA" w:rsidRDefault="000A1390" w:rsidP="00752D40">
            <w:pPr>
              <w:spacing w:line="360" w:lineRule="auto"/>
              <w:jc w:val="both"/>
            </w:pPr>
            <w:r w:rsidRPr="00627089">
              <w:t>Единицы длины. Километр.</w:t>
            </w:r>
            <w:r>
              <w:t xml:space="preserve"> </w:t>
            </w:r>
            <w:r w:rsidRPr="00AE2FBC">
              <w:t>Единицы измерения площади. Квадратный километр. Квадратный миллиметр</w:t>
            </w:r>
            <w:r>
              <w:t xml:space="preserve">. </w:t>
            </w:r>
            <w:r w:rsidRPr="00AE2FBC">
              <w:t>Таблица единиц площади</w:t>
            </w:r>
            <w:r w:rsidRPr="00627089">
              <w:t>.</w:t>
            </w:r>
            <w:r>
              <w:t xml:space="preserve"> </w:t>
            </w:r>
            <w:r w:rsidRPr="00AE2FBC">
              <w:rPr>
                <w:rFonts w:cs="Arial"/>
              </w:rPr>
              <w:t>Палетка. Измерение площади фигуры с помощью палетки</w:t>
            </w:r>
            <w:r w:rsidRPr="0062708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AE2FBC">
              <w:t>Единицы измерения массы: тонна, центнер</w:t>
            </w:r>
            <w:r w:rsidRPr="00627089">
              <w:t>.</w:t>
            </w:r>
            <w:r>
              <w:t xml:space="preserve"> </w:t>
            </w:r>
            <w:r w:rsidRPr="00AE2FBC">
              <w:t>Таблица единиц массы</w:t>
            </w:r>
            <w:r w:rsidRPr="00627089">
              <w:t>.</w:t>
            </w:r>
            <w:r>
              <w:t xml:space="preserve"> Единицы времени: г</w:t>
            </w:r>
            <w:r w:rsidRPr="00AE2FBC">
              <w:t>од</w:t>
            </w:r>
            <w:r>
              <w:t xml:space="preserve">, секунда, век. </w:t>
            </w:r>
            <w:r w:rsidRPr="00AE2FBC">
              <w:t>Время от</w:t>
            </w:r>
            <w:r>
              <w:t xml:space="preserve"> </w:t>
            </w:r>
            <w:r w:rsidRPr="00AE2FBC">
              <w:t>0 часов до 24 часов</w:t>
            </w:r>
            <w:r w:rsidRPr="00627089">
              <w:t>.</w:t>
            </w:r>
            <w:r>
              <w:t xml:space="preserve"> </w:t>
            </w:r>
            <w:r w:rsidRPr="00627089">
              <w:rPr>
                <w:rFonts w:cs="Arial"/>
              </w:rPr>
              <w:t>Решение задач на начало, конец и продолжительность события</w:t>
            </w:r>
            <w:r>
              <w:rPr>
                <w:rFonts w:cs="Arial"/>
              </w:rPr>
              <w:t xml:space="preserve">. </w:t>
            </w:r>
            <w:r w:rsidRPr="00AE2FBC">
              <w:t>Таблица единиц времени</w:t>
            </w:r>
            <w:r w:rsidRPr="00627089">
              <w:t>.</w:t>
            </w:r>
          </w:p>
        </w:tc>
      </w:tr>
      <w:tr w:rsidR="000A1390" w:rsidTr="00752D40">
        <w:tc>
          <w:tcPr>
            <w:tcW w:w="3119" w:type="dxa"/>
          </w:tcPr>
          <w:p w:rsidR="000A1390" w:rsidRDefault="000A1390" w:rsidP="00752D40">
            <w:pPr>
              <w:spacing w:line="360" w:lineRule="auto"/>
              <w:rPr>
                <w:b/>
                <w:i/>
              </w:rPr>
            </w:pPr>
            <w:r w:rsidRPr="00305274">
              <w:rPr>
                <w:b/>
                <w:i/>
              </w:rPr>
              <w:t>Сложение и в</w:t>
            </w:r>
            <w:r>
              <w:rPr>
                <w:b/>
                <w:i/>
              </w:rPr>
              <w:t xml:space="preserve">ычитание многозначных чисел (10 </w:t>
            </w:r>
            <w:r w:rsidRPr="00305274">
              <w:rPr>
                <w:b/>
                <w:i/>
              </w:rPr>
              <w:t>ч.)</w:t>
            </w:r>
          </w:p>
        </w:tc>
        <w:tc>
          <w:tcPr>
            <w:tcW w:w="6946" w:type="dxa"/>
          </w:tcPr>
          <w:p w:rsidR="000A1390" w:rsidRPr="00627089" w:rsidRDefault="000A1390" w:rsidP="00752D40">
            <w:pPr>
              <w:spacing w:line="360" w:lineRule="auto"/>
              <w:jc w:val="both"/>
            </w:pPr>
            <w:r w:rsidRPr="004C4BA5">
              <w:rPr>
                <w:rFonts w:cs="Arial"/>
              </w:rPr>
              <w:t>Устны</w:t>
            </w:r>
            <w:r w:rsidRPr="00005B20">
              <w:rPr>
                <w:rFonts w:cs="Arial"/>
              </w:rPr>
              <w:t xml:space="preserve">е и письменные приемы </w:t>
            </w:r>
            <w:r w:rsidRPr="00005B20">
              <w:t>сложения и вычитания многозначных чисел.</w:t>
            </w:r>
            <w:r>
              <w:t xml:space="preserve"> </w:t>
            </w:r>
            <w:r w:rsidRPr="004C4BA5">
              <w:t>Прием письменн</w:t>
            </w:r>
            <w:r w:rsidRPr="00005B20">
              <w:t>ог</w:t>
            </w:r>
            <w:r>
              <w:t>о вычитания для случаев вида  8</w:t>
            </w:r>
            <w:r w:rsidRPr="00005B20">
              <w:t xml:space="preserve">000 – 548,  </w:t>
            </w:r>
            <w:r>
              <w:t>62</w:t>
            </w:r>
            <w:r w:rsidRPr="004C4BA5">
              <w:t>003 – 18032</w:t>
            </w:r>
            <w:r w:rsidRPr="00005B20">
              <w:t>.</w:t>
            </w:r>
            <w:r>
              <w:t xml:space="preserve"> </w:t>
            </w:r>
            <w:r w:rsidRPr="00005B20">
              <w:t>Решение уравнений на нахождение</w:t>
            </w:r>
            <w:r>
              <w:t xml:space="preserve"> неизвестного слагаемого вида  </w:t>
            </w:r>
            <w:proofErr w:type="spellStart"/>
            <w:r>
              <w:t>х</w:t>
            </w:r>
            <w:proofErr w:type="spellEnd"/>
            <w:r w:rsidRPr="00005B20">
              <w:t xml:space="preserve"> +</w:t>
            </w:r>
            <w:r>
              <w:t xml:space="preserve"> 15 = 68</w:t>
            </w:r>
            <w:proofErr w:type="gramStart"/>
            <w:r>
              <w:t xml:space="preserve"> :</w:t>
            </w:r>
            <w:proofErr w:type="gramEnd"/>
            <w:r>
              <w:t xml:space="preserve"> 2;  24 + </w:t>
            </w:r>
            <w:proofErr w:type="spellStart"/>
            <w:r>
              <w:t>х</w:t>
            </w:r>
            <w:proofErr w:type="spellEnd"/>
            <w:r w:rsidRPr="00005B20">
              <w:t xml:space="preserve"> = 79</w:t>
            </w:r>
            <w:r>
              <w:t xml:space="preserve"> </w:t>
            </w:r>
            <w:r w:rsidRPr="00005B20">
              <w:t>-</w:t>
            </w:r>
            <w:r>
              <w:t xml:space="preserve"> </w:t>
            </w:r>
            <w:r w:rsidRPr="00005B20">
              <w:t>30.</w:t>
            </w:r>
            <w:r>
              <w:t xml:space="preserve"> </w:t>
            </w:r>
            <w:r w:rsidRPr="00005B20">
              <w:t>Решение уравнений на н</w:t>
            </w:r>
            <w:r w:rsidRPr="004C4BA5">
              <w:t>ахождение неизвестного уменьшаемого, неизвестного вычитаемого</w:t>
            </w:r>
            <w:r>
              <w:t xml:space="preserve"> вида  </w:t>
            </w:r>
            <w:proofErr w:type="spellStart"/>
            <w:r>
              <w:t>х</w:t>
            </w:r>
            <w:proofErr w:type="spellEnd"/>
            <w:r>
              <w:t xml:space="preserve"> - 34 = 48</w:t>
            </w:r>
            <w:proofErr w:type="gramStart"/>
            <w:r>
              <w:t xml:space="preserve"> :</w:t>
            </w:r>
            <w:proofErr w:type="gramEnd"/>
            <w:r>
              <w:t xml:space="preserve"> 3;  75 – </w:t>
            </w:r>
            <w:proofErr w:type="spellStart"/>
            <w:r>
              <w:t>х</w:t>
            </w:r>
            <w:proofErr w:type="spellEnd"/>
            <w:r>
              <w:t xml:space="preserve"> = 9·</w:t>
            </w:r>
            <w:r w:rsidRPr="00005B20">
              <w:t>7.</w:t>
            </w:r>
            <w:r>
              <w:t xml:space="preserve"> </w:t>
            </w:r>
            <w:r w:rsidRPr="00005B20">
              <w:t xml:space="preserve">Нахождение нескольких  </w:t>
            </w:r>
            <w:r w:rsidRPr="004C4BA5">
              <w:t>долей целого</w:t>
            </w:r>
            <w:r w:rsidRPr="00005B20">
              <w:t>.</w:t>
            </w:r>
            <w:r>
              <w:t xml:space="preserve"> </w:t>
            </w:r>
            <w:r w:rsidRPr="00005B20">
              <w:t>Решение задач на нахождение каждого из трех неизвестных слагаемых по двум известным суммам.</w:t>
            </w:r>
            <w:r>
              <w:t xml:space="preserve"> </w:t>
            </w:r>
            <w:r w:rsidRPr="00005B20">
              <w:t>Сложение и вычитание величин.</w:t>
            </w:r>
            <w:r>
              <w:t xml:space="preserve"> </w:t>
            </w:r>
            <w:r w:rsidRPr="004C4BA5">
              <w:rPr>
                <w:rFonts w:cs="Arial"/>
              </w:rPr>
              <w:lastRenderedPageBreak/>
              <w:t>Решение задач на уменьшение и увеличение в несколько раз с</w:t>
            </w:r>
            <w:r>
              <w:rPr>
                <w:rFonts w:cs="Arial"/>
              </w:rPr>
              <w:t xml:space="preserve"> </w:t>
            </w:r>
            <w:r w:rsidRPr="00005B20">
              <w:t xml:space="preserve">вопросами  </w:t>
            </w:r>
            <w:r w:rsidRPr="004C4BA5">
              <w:t>в косвенной форме</w:t>
            </w:r>
            <w:r w:rsidRPr="00005B20">
              <w:t>.</w:t>
            </w:r>
          </w:p>
        </w:tc>
      </w:tr>
      <w:tr w:rsidR="000A1390" w:rsidTr="00752D40">
        <w:tc>
          <w:tcPr>
            <w:tcW w:w="3119" w:type="dxa"/>
          </w:tcPr>
          <w:p w:rsidR="000A1390" w:rsidRPr="00305274" w:rsidRDefault="000A1390" w:rsidP="00752D40">
            <w:pPr>
              <w:spacing w:line="360" w:lineRule="auto"/>
              <w:rPr>
                <w:b/>
                <w:i/>
              </w:rPr>
            </w:pPr>
            <w:r w:rsidRPr="00305274">
              <w:rPr>
                <w:b/>
                <w:bCs/>
                <w:i/>
              </w:rPr>
              <w:lastRenderedPageBreak/>
              <w:t>Умножение на однозначное число (5 ч</w:t>
            </w:r>
            <w:r>
              <w:rPr>
                <w:b/>
                <w:bCs/>
                <w:i/>
              </w:rPr>
              <w:t>.</w:t>
            </w:r>
            <w:r w:rsidRPr="00305274">
              <w:rPr>
                <w:b/>
                <w:bCs/>
                <w:i/>
              </w:rPr>
              <w:t>)</w:t>
            </w:r>
          </w:p>
        </w:tc>
        <w:tc>
          <w:tcPr>
            <w:tcW w:w="6946" w:type="dxa"/>
          </w:tcPr>
          <w:p w:rsidR="000A1390" w:rsidRPr="0010451C" w:rsidRDefault="000A1390" w:rsidP="00752D40">
            <w:pPr>
              <w:spacing w:line="360" w:lineRule="auto"/>
              <w:jc w:val="both"/>
              <w:rPr>
                <w:i/>
              </w:rPr>
            </w:pPr>
            <w:r w:rsidRPr="00C44F19">
              <w:t>Умножение и его свойства. Умножение  на 0 и 1.</w:t>
            </w:r>
            <w:r>
              <w:t xml:space="preserve"> </w:t>
            </w:r>
            <w:r w:rsidRPr="00C44F19">
              <w:t>Письменные приемы умножения многозначных чисел на однозначное число.</w:t>
            </w:r>
            <w:r>
              <w:t xml:space="preserve"> </w:t>
            </w:r>
            <w:r w:rsidRPr="00C44F19">
              <w:t>Приемы письменно</w:t>
            </w:r>
            <w:r>
              <w:t>го умножения для случаев вида:  4019 · 7,  50</w:t>
            </w:r>
            <w:r w:rsidRPr="00C44F19">
              <w:t>801 · 4.</w:t>
            </w:r>
            <w:r>
              <w:t xml:space="preserve"> </w:t>
            </w:r>
            <w:r w:rsidRPr="00C44F19">
              <w:t>Умножение многозначных  чисел, запись которых оканчивается нулями.</w:t>
            </w:r>
            <w:r>
              <w:t xml:space="preserve"> </w:t>
            </w:r>
            <w:r w:rsidRPr="00C44F19">
              <w:t>Решение уравнений на нахождение неизвестного множителя, неизвестного делимого, неизвестн</w:t>
            </w:r>
            <w:r>
              <w:t xml:space="preserve">ого делителя вида </w:t>
            </w:r>
            <w:r w:rsidRPr="00C44F19">
              <w:t xml:space="preserve"> </w:t>
            </w:r>
            <w:proofErr w:type="spellStart"/>
            <w:r w:rsidRPr="00C44F19">
              <w:t>х</w:t>
            </w:r>
            <w:proofErr w:type="spellEnd"/>
            <w:r w:rsidRPr="00C44F19">
              <w:t xml:space="preserve"> </w:t>
            </w:r>
            <w:r>
              <w:t xml:space="preserve">· 8 = 26 + 70;    </w:t>
            </w:r>
            <w:proofErr w:type="spellStart"/>
            <w:r>
              <w:t>х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6 = 18 · 5;   80 : </w:t>
            </w:r>
            <w:proofErr w:type="spellStart"/>
            <w:r>
              <w:t>х</w:t>
            </w:r>
            <w:proofErr w:type="spellEnd"/>
            <w:r w:rsidRPr="00C44F19">
              <w:t xml:space="preserve"> = 46 – 30.</w:t>
            </w:r>
          </w:p>
        </w:tc>
      </w:tr>
      <w:tr w:rsidR="000A1390" w:rsidTr="00752D40">
        <w:tc>
          <w:tcPr>
            <w:tcW w:w="3119" w:type="dxa"/>
          </w:tcPr>
          <w:p w:rsidR="000A1390" w:rsidRPr="00305274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3B35E2">
              <w:rPr>
                <w:b/>
                <w:bCs/>
                <w:i/>
              </w:rPr>
              <w:t>Деление на однозначное число (16 ч.)</w:t>
            </w:r>
          </w:p>
        </w:tc>
        <w:tc>
          <w:tcPr>
            <w:tcW w:w="6946" w:type="dxa"/>
          </w:tcPr>
          <w:p w:rsidR="000A1390" w:rsidRPr="0010451C" w:rsidRDefault="000A1390" w:rsidP="00752D40">
            <w:pPr>
              <w:spacing w:line="360" w:lineRule="auto"/>
              <w:jc w:val="both"/>
              <w:rPr>
                <w:i/>
              </w:rPr>
            </w:pPr>
            <w:r w:rsidRPr="00F539B8">
              <w:t>Деление 0 и на 1.</w:t>
            </w:r>
            <w:r>
              <w:t xml:space="preserve"> </w:t>
            </w:r>
            <w:r w:rsidRPr="00F539B8">
              <w:rPr>
                <w:rFonts w:cs="Arial"/>
              </w:rPr>
              <w:t xml:space="preserve">Прием письменного деления многозначного числа на </w:t>
            </w:r>
            <w:proofErr w:type="gramStart"/>
            <w:r w:rsidRPr="00F539B8">
              <w:rPr>
                <w:rFonts w:cs="Arial"/>
              </w:rPr>
              <w:t>однозначное</w:t>
            </w:r>
            <w:proofErr w:type="gramEnd"/>
            <w:r w:rsidRPr="00F539B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F539B8">
              <w:t xml:space="preserve">Деление многозначного числа </w:t>
            </w:r>
            <w:proofErr w:type="gramStart"/>
            <w:r w:rsidRPr="00F539B8">
              <w:t>на</w:t>
            </w:r>
            <w:proofErr w:type="gramEnd"/>
            <w:r>
              <w:t xml:space="preserve"> </w:t>
            </w:r>
            <w:proofErr w:type="gramStart"/>
            <w:r w:rsidRPr="00F539B8">
              <w:t>однозначное</w:t>
            </w:r>
            <w:proofErr w:type="gramEnd"/>
            <w:r w:rsidRPr="00F539B8">
              <w:t>, когда в записи частного есть нули.</w:t>
            </w:r>
            <w:r>
              <w:t xml:space="preserve"> </w:t>
            </w:r>
            <w:r w:rsidRPr="00F539B8">
              <w:t xml:space="preserve">Решение задач на </w:t>
            </w:r>
            <w:proofErr w:type="spellStart"/>
            <w:r w:rsidRPr="00F539B8">
              <w:t>пропорционное</w:t>
            </w:r>
            <w:proofErr w:type="spellEnd"/>
            <w:r w:rsidRPr="00F539B8">
              <w:t xml:space="preserve">   деление.</w:t>
            </w:r>
            <w:r>
              <w:t xml:space="preserve"> </w:t>
            </w:r>
            <w:r w:rsidRPr="00F539B8">
              <w:t>Скорость. Единицы скорости.</w:t>
            </w:r>
            <w:r>
              <w:t xml:space="preserve"> </w:t>
            </w:r>
            <w:r w:rsidRPr="00F539B8">
              <w:t>Взаимосвязь между скоростью, временем и расстоянием.</w:t>
            </w:r>
            <w:r>
              <w:t xml:space="preserve"> </w:t>
            </w:r>
            <w:r w:rsidRPr="00F539B8">
              <w:rPr>
                <w:rFonts w:cs="Arial"/>
              </w:rPr>
              <w:t xml:space="preserve">Нахождение времени движения по </w:t>
            </w:r>
            <w:proofErr w:type="gramStart"/>
            <w:r w:rsidRPr="00F539B8">
              <w:rPr>
                <w:rFonts w:cs="Arial"/>
              </w:rPr>
              <w:t>известным</w:t>
            </w:r>
            <w:proofErr w:type="gramEnd"/>
            <w:r w:rsidRPr="00F539B8">
              <w:rPr>
                <w:rFonts w:cs="Arial"/>
              </w:rPr>
              <w:t xml:space="preserve"> расстоянию и скорости.</w:t>
            </w:r>
            <w:r>
              <w:rPr>
                <w:rFonts w:cs="Arial"/>
              </w:rPr>
              <w:t xml:space="preserve"> </w:t>
            </w:r>
            <w:r w:rsidRPr="00F539B8">
              <w:t>Связь между величинами: скоростью,</w:t>
            </w:r>
            <w:r>
              <w:t xml:space="preserve"> </w:t>
            </w:r>
            <w:r w:rsidRPr="00F539B8">
              <w:t>временем и расстоянием.</w:t>
            </w:r>
          </w:p>
        </w:tc>
      </w:tr>
      <w:tr w:rsidR="000A1390" w:rsidTr="00752D40">
        <w:tc>
          <w:tcPr>
            <w:tcW w:w="3119" w:type="dxa"/>
          </w:tcPr>
          <w:p w:rsidR="000A1390" w:rsidRPr="003B35E2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3B35E2">
              <w:rPr>
                <w:b/>
                <w:bCs/>
                <w:i/>
              </w:rPr>
              <w:t>Умножение чисел, оканчивающихся нулями (9 ч</w:t>
            </w:r>
            <w:r>
              <w:rPr>
                <w:b/>
                <w:bCs/>
                <w:i/>
              </w:rPr>
              <w:t>.</w:t>
            </w:r>
            <w:r w:rsidRPr="003B35E2">
              <w:rPr>
                <w:b/>
                <w:bCs/>
                <w:i/>
              </w:rPr>
              <w:t>)</w:t>
            </w:r>
          </w:p>
        </w:tc>
        <w:tc>
          <w:tcPr>
            <w:tcW w:w="6946" w:type="dxa"/>
          </w:tcPr>
          <w:p w:rsidR="000A1390" w:rsidRPr="0010451C" w:rsidRDefault="000A1390" w:rsidP="00752D40">
            <w:pPr>
              <w:spacing w:line="360" w:lineRule="auto"/>
              <w:jc w:val="both"/>
              <w:rPr>
                <w:i/>
              </w:rPr>
            </w:pPr>
            <w:r w:rsidRPr="00315630">
              <w:t>Умножение числа на произведение</w:t>
            </w:r>
            <w:r w:rsidRPr="00F539B8">
              <w:t>.</w:t>
            </w:r>
            <w:r>
              <w:t xml:space="preserve"> </w:t>
            </w:r>
            <w:r w:rsidRPr="00315630">
              <w:t>Письменное умножение на числа, оканчивающиеся нулями</w:t>
            </w:r>
            <w:r w:rsidRPr="00F539B8">
              <w:t>.</w:t>
            </w:r>
            <w:r>
              <w:t xml:space="preserve"> </w:t>
            </w:r>
            <w:r w:rsidRPr="00315630">
              <w:rPr>
                <w:rFonts w:cs="Arial"/>
              </w:rPr>
              <w:t>Письменное умножение двух чисел, оканчивающ</w:t>
            </w:r>
            <w:r w:rsidRPr="00F539B8">
              <w:rPr>
                <w:rFonts w:cs="Arial"/>
              </w:rPr>
              <w:t>ихся</w:t>
            </w:r>
            <w:r w:rsidRPr="00315630">
              <w:rPr>
                <w:rFonts w:cs="Arial"/>
              </w:rPr>
              <w:t xml:space="preserve"> нулями</w:t>
            </w:r>
            <w:r w:rsidRPr="00F539B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315630">
              <w:t>Решение задач на встречное движение</w:t>
            </w:r>
            <w:r w:rsidRPr="00F539B8">
              <w:t>.</w:t>
            </w:r>
            <w:r>
              <w:t xml:space="preserve"> </w:t>
            </w:r>
            <w:r w:rsidRPr="00F539B8">
              <w:t xml:space="preserve">Перестановка  </w:t>
            </w:r>
            <w:r w:rsidRPr="00315630">
              <w:t>и группировка множителей</w:t>
            </w:r>
            <w:r w:rsidRPr="00F539B8">
              <w:t>.</w:t>
            </w:r>
          </w:p>
        </w:tc>
      </w:tr>
      <w:tr w:rsidR="000A1390" w:rsidTr="00752D40">
        <w:tc>
          <w:tcPr>
            <w:tcW w:w="3119" w:type="dxa"/>
          </w:tcPr>
          <w:p w:rsidR="000A1390" w:rsidRPr="003B35E2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3B35E2">
              <w:rPr>
                <w:b/>
                <w:bCs/>
                <w:i/>
              </w:rPr>
              <w:t>Деление на числа, оканчивающиеся нулями (13 ч.)</w:t>
            </w:r>
          </w:p>
        </w:tc>
        <w:tc>
          <w:tcPr>
            <w:tcW w:w="6946" w:type="dxa"/>
          </w:tcPr>
          <w:p w:rsidR="000A1390" w:rsidRPr="00EA2AD8" w:rsidRDefault="000A1390" w:rsidP="00752D40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F539B8">
              <w:t>Деление числа на произведение</w:t>
            </w:r>
            <w:r w:rsidRPr="005D05FD">
              <w:t>.</w:t>
            </w:r>
            <w:r>
              <w:t xml:space="preserve"> </w:t>
            </w:r>
            <w:r w:rsidRPr="00F539B8">
              <w:t>Деление с остатком на 10, 100 и 1000</w:t>
            </w:r>
            <w:r w:rsidRPr="005D05FD">
              <w:t>.</w:t>
            </w:r>
            <w:r>
              <w:t xml:space="preserve"> </w:t>
            </w:r>
            <w:r w:rsidRPr="00F539B8">
              <w:t>Задачи на нахождение четвертого пропорционал</w:t>
            </w:r>
            <w:r w:rsidRPr="005D05FD">
              <w:t>ьного.</w:t>
            </w:r>
            <w:r>
              <w:t xml:space="preserve"> </w:t>
            </w:r>
            <w:r w:rsidRPr="00F539B8">
              <w:t>Письменное деление на числа, оканчиваю</w:t>
            </w:r>
            <w:r w:rsidRPr="005D05FD">
              <w:t>щиеся нулями.</w:t>
            </w:r>
            <w:r>
              <w:t xml:space="preserve"> </w:t>
            </w:r>
            <w:r w:rsidRPr="005D05FD">
              <w:t xml:space="preserve">Решение задач на противоположное </w:t>
            </w:r>
            <w:r w:rsidRPr="00F539B8">
              <w:t xml:space="preserve"> движение</w:t>
            </w:r>
            <w:r w:rsidRPr="005D05FD">
              <w:t>.</w:t>
            </w:r>
            <w:r>
              <w:t xml:space="preserve"> </w:t>
            </w:r>
            <w:r w:rsidRPr="00F539B8">
              <w:t>Проект «Математика вокруг нас»</w:t>
            </w:r>
            <w:r w:rsidRPr="005D05FD">
              <w:t>.</w:t>
            </w:r>
          </w:p>
        </w:tc>
      </w:tr>
      <w:tr w:rsidR="000A1390" w:rsidTr="00752D40">
        <w:tc>
          <w:tcPr>
            <w:tcW w:w="3119" w:type="dxa"/>
          </w:tcPr>
          <w:p w:rsidR="000A1390" w:rsidRPr="003B35E2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3B35E2">
              <w:rPr>
                <w:b/>
                <w:bCs/>
                <w:i/>
              </w:rPr>
              <w:t>Умножение на двузначное и трехзначное число (12 ч.)</w:t>
            </w:r>
          </w:p>
        </w:tc>
        <w:tc>
          <w:tcPr>
            <w:tcW w:w="6946" w:type="dxa"/>
          </w:tcPr>
          <w:p w:rsidR="000A1390" w:rsidRPr="00F539B8" w:rsidRDefault="000A1390" w:rsidP="00752D40">
            <w:pPr>
              <w:spacing w:line="360" w:lineRule="auto"/>
              <w:jc w:val="both"/>
            </w:pPr>
            <w:r w:rsidRPr="005D05FD">
              <w:t>Умножение числа на сумму</w:t>
            </w:r>
            <w:r w:rsidRPr="00405A54">
              <w:t>.</w:t>
            </w:r>
            <w:r>
              <w:t xml:space="preserve"> </w:t>
            </w:r>
            <w:r w:rsidRPr="00405A54">
              <w:t xml:space="preserve">Письменное умножение  </w:t>
            </w:r>
            <w:r>
              <w:t xml:space="preserve">на двузначное и трехзначное </w:t>
            </w:r>
            <w:r w:rsidRPr="005D05FD">
              <w:t xml:space="preserve"> число</w:t>
            </w:r>
            <w:r w:rsidRPr="00405A54">
              <w:t>.</w:t>
            </w:r>
            <w:r>
              <w:t xml:space="preserve"> </w:t>
            </w:r>
            <w:r w:rsidRPr="005D05FD">
              <w:t>Решение задач на нахожден</w:t>
            </w:r>
            <w:r w:rsidRPr="00405A54">
              <w:t>ие неизвестных по двум разностям.</w:t>
            </w:r>
            <w:r>
              <w:t xml:space="preserve"> </w:t>
            </w:r>
            <w:r w:rsidRPr="005D05FD">
              <w:t>Умножение на трехзначные чи</w:t>
            </w:r>
            <w:r w:rsidRPr="00405A54">
              <w:t>сла, в записи которых есть нули.</w:t>
            </w:r>
            <w:r>
              <w:t xml:space="preserve"> </w:t>
            </w:r>
            <w:r w:rsidRPr="00405A54">
              <w:t>Письменный прием умножения на трехзначные числа в случаях, когда в записи первого множителя есть нули.</w:t>
            </w:r>
          </w:p>
        </w:tc>
      </w:tr>
      <w:tr w:rsidR="000A1390" w:rsidTr="00752D40">
        <w:tc>
          <w:tcPr>
            <w:tcW w:w="3119" w:type="dxa"/>
          </w:tcPr>
          <w:p w:rsidR="000A1390" w:rsidRPr="003B35E2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A9424D">
              <w:rPr>
                <w:b/>
                <w:bCs/>
                <w:i/>
              </w:rPr>
              <w:t>Деление на двузначное число (12 ч.)</w:t>
            </w:r>
          </w:p>
        </w:tc>
        <w:tc>
          <w:tcPr>
            <w:tcW w:w="6946" w:type="dxa"/>
          </w:tcPr>
          <w:p w:rsidR="000A1390" w:rsidRPr="005D05FD" w:rsidRDefault="000A1390" w:rsidP="00752D40">
            <w:pPr>
              <w:spacing w:line="360" w:lineRule="auto"/>
              <w:jc w:val="both"/>
            </w:pPr>
            <w:r w:rsidRPr="00DA1E6D">
              <w:t>Письменное деление на двузначное число.</w:t>
            </w:r>
            <w:r>
              <w:t xml:space="preserve"> </w:t>
            </w:r>
            <w:r w:rsidRPr="00DA1E6D">
              <w:t>Письменное деление с остатком на двузначное число.</w:t>
            </w:r>
            <w:r>
              <w:t xml:space="preserve"> </w:t>
            </w:r>
            <w:r w:rsidRPr="00DA1E6D">
              <w:t xml:space="preserve">Прием письменного деления многозначных чисел  на двузначное число, когда в частном есть </w:t>
            </w:r>
            <w:r w:rsidRPr="00DA1E6D">
              <w:lastRenderedPageBreak/>
              <w:t>нули.</w:t>
            </w:r>
            <w:r>
              <w:t xml:space="preserve"> </w:t>
            </w:r>
            <w:r w:rsidRPr="00DA1E6D">
              <w:t>Решение задач на совместную работу.</w:t>
            </w:r>
          </w:p>
        </w:tc>
      </w:tr>
      <w:tr w:rsidR="000A1390" w:rsidTr="00752D40">
        <w:tc>
          <w:tcPr>
            <w:tcW w:w="3119" w:type="dxa"/>
          </w:tcPr>
          <w:p w:rsidR="000A1390" w:rsidRPr="00A9424D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A9424D">
              <w:rPr>
                <w:b/>
                <w:bCs/>
                <w:i/>
              </w:rPr>
              <w:lastRenderedPageBreak/>
              <w:t>Деление на трехзначное число (8 ч.)</w:t>
            </w:r>
          </w:p>
        </w:tc>
        <w:tc>
          <w:tcPr>
            <w:tcW w:w="6946" w:type="dxa"/>
          </w:tcPr>
          <w:p w:rsidR="000A1390" w:rsidRPr="00DA1E6D" w:rsidRDefault="000A1390" w:rsidP="00752D40">
            <w:pPr>
              <w:spacing w:line="360" w:lineRule="auto"/>
              <w:jc w:val="both"/>
            </w:pPr>
            <w:r w:rsidRPr="00787CF9">
              <w:t>Письменное деление на трехзначное число</w:t>
            </w:r>
            <w:r w:rsidRPr="00CA5F1D">
              <w:t>.</w:t>
            </w:r>
            <w:r>
              <w:t xml:space="preserve"> </w:t>
            </w:r>
            <w:r w:rsidRPr="00CA5F1D">
              <w:t>Деление с остатком на трехзначное число.</w:t>
            </w:r>
            <w:r>
              <w:t xml:space="preserve"> </w:t>
            </w:r>
            <w:r w:rsidRPr="00CA5F1D">
              <w:t>Решение задач.</w:t>
            </w:r>
          </w:p>
        </w:tc>
      </w:tr>
      <w:tr w:rsidR="000A1390" w:rsidTr="00752D40">
        <w:tc>
          <w:tcPr>
            <w:tcW w:w="3119" w:type="dxa"/>
          </w:tcPr>
          <w:p w:rsidR="000A1390" w:rsidRDefault="000A1390" w:rsidP="00752D40">
            <w:pPr>
              <w:spacing w:line="360" w:lineRule="auto"/>
              <w:rPr>
                <w:b/>
                <w:i/>
              </w:rPr>
            </w:pPr>
            <w:r w:rsidRPr="00A9424D">
              <w:rPr>
                <w:b/>
                <w:i/>
              </w:rPr>
              <w:t xml:space="preserve">Итоговое повторение </w:t>
            </w:r>
          </w:p>
          <w:p w:rsidR="000A1390" w:rsidRPr="00A9424D" w:rsidRDefault="000A1390" w:rsidP="00752D40">
            <w:pPr>
              <w:spacing w:line="360" w:lineRule="auto"/>
              <w:rPr>
                <w:b/>
                <w:bCs/>
                <w:i/>
              </w:rPr>
            </w:pPr>
            <w:r w:rsidRPr="00A9424D">
              <w:rPr>
                <w:b/>
                <w:i/>
              </w:rPr>
              <w:t>(15 ч.)</w:t>
            </w:r>
          </w:p>
        </w:tc>
        <w:tc>
          <w:tcPr>
            <w:tcW w:w="6946" w:type="dxa"/>
          </w:tcPr>
          <w:p w:rsidR="000A1390" w:rsidRPr="00EA2AD8" w:rsidRDefault="000A1390" w:rsidP="00752D40">
            <w:pPr>
              <w:spacing w:line="360" w:lineRule="auto"/>
              <w:jc w:val="both"/>
              <w:rPr>
                <w:i/>
              </w:rPr>
            </w:pPr>
            <w:r>
              <w:t>Нумерация чисел. Сравнение чисел. Разряды чисел. Выражения и уравнения. Арифметические действия (сложение и вычитание). Арифметические действия (умножение и деление). Порядок выполнения действий. Величины. Геометрические фигуры. Решение задач.</w:t>
            </w:r>
          </w:p>
        </w:tc>
      </w:tr>
    </w:tbl>
    <w:p w:rsidR="000A1390" w:rsidRDefault="000A1390" w:rsidP="000A1390">
      <w:pPr>
        <w:spacing w:line="360" w:lineRule="auto"/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  <w:jc w:val="right"/>
        <w:rPr>
          <w:rStyle w:val="FontStyle43"/>
          <w:b/>
        </w:rPr>
      </w:pPr>
    </w:p>
    <w:p w:rsidR="000A1390" w:rsidRDefault="000A1390" w:rsidP="000A1390">
      <w:pPr>
        <w:spacing w:line="360" w:lineRule="auto"/>
      </w:pPr>
    </w:p>
    <w:p w:rsidR="000A1390" w:rsidRPr="00E21DF6" w:rsidRDefault="000A1390" w:rsidP="000A139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 w:rsidRPr="00E21DF6">
        <w:lastRenderedPageBreak/>
        <w:t xml:space="preserve">ТЕМАТИЧЕСКОЕ ПЛАНИРОВАНИЕ </w:t>
      </w:r>
    </w:p>
    <w:p w:rsidR="000A1390" w:rsidRPr="00E21DF6" w:rsidRDefault="000A1390" w:rsidP="000A139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tbl>
      <w:tblPr>
        <w:tblStyle w:val="a9"/>
        <w:tblW w:w="0" w:type="auto"/>
        <w:tblInd w:w="108" w:type="dxa"/>
        <w:tblLook w:val="04A0"/>
      </w:tblPr>
      <w:tblGrid>
        <w:gridCol w:w="1275"/>
        <w:gridCol w:w="7089"/>
        <w:gridCol w:w="1381"/>
      </w:tblGrid>
      <w:tr w:rsidR="000A1390" w:rsidRPr="005A2A00" w:rsidTr="00752D40">
        <w:tc>
          <w:tcPr>
            <w:tcW w:w="1275" w:type="dxa"/>
          </w:tcPr>
          <w:p w:rsidR="000A1390" w:rsidRPr="005A2A0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2A0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2A0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089" w:type="dxa"/>
          </w:tcPr>
          <w:p w:rsidR="000A1390" w:rsidRPr="005A2A0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2A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81" w:type="dxa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2A00">
              <w:rPr>
                <w:b/>
                <w:sz w:val="24"/>
                <w:szCs w:val="24"/>
              </w:rPr>
              <w:t>Кол</w:t>
            </w:r>
            <w:proofErr w:type="gramStart"/>
            <w:r w:rsidRPr="005A2A00">
              <w:rPr>
                <w:b/>
                <w:sz w:val="24"/>
                <w:szCs w:val="24"/>
              </w:rPr>
              <w:t>.</w:t>
            </w:r>
            <w:proofErr w:type="gramEnd"/>
            <w:r w:rsidRPr="005A2A0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A2A00">
              <w:rPr>
                <w:b/>
                <w:sz w:val="24"/>
                <w:szCs w:val="24"/>
              </w:rPr>
              <w:t>ч</w:t>
            </w:r>
            <w:proofErr w:type="gramEnd"/>
            <w:r w:rsidRPr="005A2A00">
              <w:rPr>
                <w:b/>
                <w:sz w:val="24"/>
                <w:szCs w:val="24"/>
              </w:rPr>
              <w:t>ас.</w:t>
            </w:r>
          </w:p>
          <w:p w:rsidR="000A1390" w:rsidRPr="005A2A0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Числа от 1 до 1 000. Повторение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220BE">
              <w:rPr>
                <w:b/>
                <w:bCs/>
                <w:sz w:val="24"/>
                <w:szCs w:val="24"/>
              </w:rPr>
              <w:t>(12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Приемы письменного вычитания.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Приемы письменного умножения трехзначного числа на </w:t>
            </w:r>
            <w:proofErr w:type="gramStart"/>
            <w:r w:rsidRPr="00A220BE">
              <w:rPr>
                <w:sz w:val="24"/>
                <w:szCs w:val="24"/>
              </w:rPr>
              <w:t>однозначное</w:t>
            </w:r>
            <w:proofErr w:type="gramEnd"/>
            <w:r w:rsidRPr="00A220BE"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Умножение на 0 и 1.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деления на однозначное число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Упражнение в письменном делении на однозначное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Сбор и представление данных. Диаграммы.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раздела «Повторение изученного в 3-м классе».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Входная контрольная работа № 1.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Числа, кото</w:t>
            </w:r>
            <w:r>
              <w:rPr>
                <w:b/>
                <w:bCs/>
                <w:sz w:val="24"/>
                <w:szCs w:val="24"/>
              </w:rPr>
              <w:t xml:space="preserve">рые больше  1 000. Нумерация </w:t>
            </w:r>
            <w:r w:rsidRPr="00A220BE">
              <w:rPr>
                <w:b/>
                <w:bCs/>
                <w:sz w:val="24"/>
                <w:szCs w:val="24"/>
              </w:rPr>
              <w:t>(11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Письменная нумерация чисел больше 1000. Чтение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Письменная нумерация чисел больше 1000.Запись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Натуральная последовательность  многозначных чисел. Разрядные слагаемые.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Увеличение  и уменьшение числа в 10, 100, 1 000 раз.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«Наше село</w:t>
            </w:r>
            <w:r w:rsidRPr="00A220BE">
              <w:rPr>
                <w:sz w:val="24"/>
                <w:szCs w:val="24"/>
              </w:rPr>
              <w:t>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и систематизация знаний раздела «</w:t>
            </w:r>
            <w:r w:rsidRPr="00A220BE">
              <w:rPr>
                <w:bCs/>
                <w:sz w:val="24"/>
                <w:szCs w:val="24"/>
              </w:rPr>
              <w:t>Числа, которые больше  1 000. Нумерация».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Контрольная работа № 2 по теме «Числа, которые больше  1 000. Нумерация».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0BE">
              <w:rPr>
                <w:b/>
                <w:sz w:val="24"/>
                <w:szCs w:val="24"/>
              </w:rPr>
              <w:t>Величины (13  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Единицы длины. Километр.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25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Единицы длины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Единицы измерения площади. Квадратный километр. Квадратный миллиметр.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28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Палетка. Измерение площади фигуры с помощью палетки.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Единицы измерения массы: тонна, центнер.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Таблица единиц массы.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Единицы времени. Год.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Время от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0 часов до 24 часов.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начало, конец и продолжительность события.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Единицы времени. Секунда.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Единицы времени. Век.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Таблица единиц времени.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Контрольная работа № 3 по теме «Величины».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0BE">
              <w:rPr>
                <w:b/>
                <w:sz w:val="24"/>
                <w:szCs w:val="24"/>
              </w:rPr>
              <w:t>Сложение и вычитание многозначных чисел (10 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Устные и письменные приемы сложения и вычитания многозначных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39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вычитания для случаев вида  </w:t>
            </w:r>
          </w:p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8 000 – 548,  62 003 – 18 032.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40</w:t>
            </w:r>
          </w:p>
        </w:tc>
        <w:tc>
          <w:tcPr>
            <w:tcW w:w="7089" w:type="dxa"/>
          </w:tcPr>
          <w:p w:rsidR="000A1390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Решение уравнений на нахождение неизвестного слагаемого вида  </w:t>
            </w:r>
          </w:p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Х +15 = 68</w:t>
            </w:r>
            <w:proofErr w:type="gramStart"/>
            <w:r w:rsidRPr="00A220BE">
              <w:rPr>
                <w:sz w:val="24"/>
                <w:szCs w:val="24"/>
              </w:rPr>
              <w:t xml:space="preserve"> :</w:t>
            </w:r>
            <w:proofErr w:type="gramEnd"/>
            <w:r w:rsidRPr="00A220BE">
              <w:rPr>
                <w:sz w:val="24"/>
                <w:szCs w:val="24"/>
              </w:rPr>
              <w:t xml:space="preserve"> 2;  24 +Х = 79-30.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уравнений на нахождение неизвестного уменьшаемого, неизвестного вычитаемого вида  Х -34 = 48</w:t>
            </w:r>
            <w:proofErr w:type="gramStart"/>
            <w:r w:rsidRPr="00A220BE">
              <w:rPr>
                <w:sz w:val="24"/>
                <w:szCs w:val="24"/>
              </w:rPr>
              <w:t xml:space="preserve"> :</w:t>
            </w:r>
            <w:proofErr w:type="gramEnd"/>
            <w:r w:rsidRPr="00A220BE">
              <w:rPr>
                <w:sz w:val="24"/>
                <w:szCs w:val="24"/>
              </w:rPr>
              <w:t xml:space="preserve"> 3 ;  75 – Х = 9 х7.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Нахождение нескольких  долей целого.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 нахождение нескольких  долей целого.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нахождение каждого из трех неизвестных слагаемых по двум известным суммам.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уменьшение и увеличение в несколько раз с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вопросами  в косвенной форме.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Контрольная работа № 4 по теме «Сложение и вычитание многозначных чисел».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Умножение на однозначное число (5 ч)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 Умножение и его свойства. Умножение  на 0 и 1.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49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Приемы письменного умножения для случаев вида: </w:t>
            </w:r>
            <w:r w:rsidRPr="00A220BE">
              <w:rPr>
                <w:sz w:val="24"/>
                <w:szCs w:val="24"/>
              </w:rPr>
              <w:br/>
              <w:t>4 019 · 7,  50 801 · 4.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Умножение многозначных  чисел, запись которых оканчивается нулями.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52</w:t>
            </w:r>
          </w:p>
        </w:tc>
        <w:tc>
          <w:tcPr>
            <w:tcW w:w="7089" w:type="dxa"/>
          </w:tcPr>
          <w:p w:rsidR="000A1390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Решение уравнений на нахождение неизвестного множителя, неизвестного делимого, неизвестного делителя вида  Х </w:t>
            </w:r>
            <w:proofErr w:type="spellStart"/>
            <w:r w:rsidRPr="00A220BE">
              <w:rPr>
                <w:sz w:val="24"/>
                <w:szCs w:val="24"/>
              </w:rPr>
              <w:t>х</w:t>
            </w:r>
            <w:proofErr w:type="spellEnd"/>
            <w:r w:rsidRPr="00A220BE">
              <w:rPr>
                <w:sz w:val="24"/>
                <w:szCs w:val="24"/>
              </w:rPr>
              <w:t xml:space="preserve"> 8 = 26 + 70;   </w:t>
            </w:r>
          </w:p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Х</w:t>
            </w:r>
            <w:proofErr w:type="gramStart"/>
            <w:r w:rsidRPr="00A220BE">
              <w:rPr>
                <w:sz w:val="24"/>
                <w:szCs w:val="24"/>
              </w:rPr>
              <w:t xml:space="preserve"> :</w:t>
            </w:r>
            <w:proofErr w:type="gramEnd"/>
            <w:r w:rsidRPr="00A220BE">
              <w:rPr>
                <w:sz w:val="24"/>
                <w:szCs w:val="24"/>
              </w:rPr>
              <w:t xml:space="preserve"> 6 = 18 </w:t>
            </w:r>
            <w:proofErr w:type="spellStart"/>
            <w:r w:rsidRPr="00A220BE">
              <w:rPr>
                <w:sz w:val="24"/>
                <w:szCs w:val="24"/>
              </w:rPr>
              <w:t>х</w:t>
            </w:r>
            <w:proofErr w:type="spellEnd"/>
            <w:r w:rsidRPr="00A220BE">
              <w:rPr>
                <w:sz w:val="24"/>
                <w:szCs w:val="24"/>
              </w:rPr>
              <w:t xml:space="preserve"> 5;   80 : Х = 46 – 30.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Деление на однозначное число (16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Деление 0 и на 1.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A220BE">
              <w:rPr>
                <w:sz w:val="24"/>
                <w:szCs w:val="24"/>
              </w:rPr>
              <w:t>однозначное</w:t>
            </w:r>
            <w:proofErr w:type="gramEnd"/>
            <w:r w:rsidRPr="00A220BE">
              <w:rPr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55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A220BE">
              <w:rPr>
                <w:sz w:val="24"/>
                <w:szCs w:val="24"/>
              </w:rPr>
              <w:t>однозначное</w:t>
            </w:r>
            <w:proofErr w:type="gramEnd"/>
            <w:r w:rsidRPr="00A2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Решение и сравнение задач на </w:t>
            </w:r>
            <w:proofErr w:type="gramStart"/>
            <w:r w:rsidRPr="00A220BE">
              <w:rPr>
                <w:sz w:val="24"/>
                <w:szCs w:val="24"/>
              </w:rPr>
              <w:t>увеличение</w:t>
            </w:r>
            <w:proofErr w:type="gramEnd"/>
            <w:r w:rsidRPr="00A220BE">
              <w:rPr>
                <w:sz w:val="24"/>
                <w:szCs w:val="24"/>
              </w:rPr>
              <w:t xml:space="preserve"> и уменьшение числа в несколько раз в прямой и косвенной форме.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A220BE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220BE">
              <w:rPr>
                <w:sz w:val="24"/>
                <w:szCs w:val="24"/>
              </w:rPr>
              <w:t>однозначное</w:t>
            </w:r>
            <w:proofErr w:type="gramEnd"/>
            <w:r w:rsidRPr="00A220BE">
              <w:rPr>
                <w:sz w:val="24"/>
                <w:szCs w:val="24"/>
              </w:rPr>
              <w:t>, когда в записи частного есть нули.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Решение задач на </w:t>
            </w:r>
            <w:proofErr w:type="spellStart"/>
            <w:r w:rsidRPr="00A220BE">
              <w:rPr>
                <w:sz w:val="24"/>
                <w:szCs w:val="24"/>
              </w:rPr>
              <w:t>пропорционное</w:t>
            </w:r>
            <w:proofErr w:type="spellEnd"/>
            <w:r w:rsidRPr="00A220BE">
              <w:rPr>
                <w:sz w:val="24"/>
                <w:szCs w:val="24"/>
              </w:rPr>
              <w:t xml:space="preserve">   деление.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59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 Упражнение в делении многозначного числа </w:t>
            </w:r>
            <w:proofErr w:type="gramStart"/>
            <w:r w:rsidRPr="00A220BE">
              <w:rPr>
                <w:sz w:val="24"/>
                <w:szCs w:val="24"/>
              </w:rPr>
              <w:t>на</w:t>
            </w:r>
            <w:proofErr w:type="gramEnd"/>
            <w:r w:rsidRPr="00A220BE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 Упражнение в решении задач на </w:t>
            </w:r>
            <w:proofErr w:type="spellStart"/>
            <w:r w:rsidRPr="00A220BE">
              <w:rPr>
                <w:sz w:val="24"/>
                <w:szCs w:val="24"/>
              </w:rPr>
              <w:t>пропорционное</w:t>
            </w:r>
            <w:proofErr w:type="spellEnd"/>
            <w:r w:rsidRPr="00A220BE">
              <w:rPr>
                <w:sz w:val="24"/>
                <w:szCs w:val="24"/>
              </w:rPr>
              <w:t xml:space="preserve">  деление.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Деление многозначного числа на однозначное (закрепление).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Обобщение и систематизация знаний по теме «Умножение и деление многозначного  числа </w:t>
            </w:r>
            <w:proofErr w:type="gramStart"/>
            <w:r w:rsidRPr="00A220BE">
              <w:rPr>
                <w:sz w:val="24"/>
                <w:szCs w:val="24"/>
              </w:rPr>
              <w:t>на</w:t>
            </w:r>
            <w:proofErr w:type="gramEnd"/>
            <w:r w:rsidRPr="00A220BE">
              <w:rPr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 xml:space="preserve">Контрольная работа № 5 по теме «Умножение и деление многозначного  числа </w:t>
            </w:r>
            <w:proofErr w:type="gramStart"/>
            <w:r w:rsidRPr="004C7BB9">
              <w:rPr>
                <w:i/>
                <w:sz w:val="24"/>
                <w:szCs w:val="24"/>
              </w:rPr>
              <w:t>на</w:t>
            </w:r>
            <w:proofErr w:type="gramEnd"/>
            <w:r w:rsidRPr="004C7BB9">
              <w:rPr>
                <w:i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  Решение текстовых задач и уравнений.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 Скорость. Единицы скорости.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A220BE">
              <w:rPr>
                <w:sz w:val="24"/>
                <w:szCs w:val="24"/>
              </w:rPr>
              <w:t>известным</w:t>
            </w:r>
            <w:proofErr w:type="gramEnd"/>
            <w:r w:rsidRPr="00A220BE">
              <w:rPr>
                <w:sz w:val="24"/>
                <w:szCs w:val="24"/>
              </w:rPr>
              <w:t xml:space="preserve"> расстоянию и скорости.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Связь между величинами: скоростью,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временем и расстоянием.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Умножение чисел, оканчивающихся нулями (9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69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Упражнение в письменном умножении на числа, оканчивающиеся нулями.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Перестановка  и группировка множителей.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и систематизация знаний по темам «Задачи на скорость, время, расстояние» и «</w:t>
            </w:r>
            <w:r w:rsidRPr="00A220BE">
              <w:rPr>
                <w:bCs/>
                <w:sz w:val="24"/>
                <w:szCs w:val="24"/>
              </w:rPr>
              <w:t>Умножение чисел, оканчивающихся нулями».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Контрольная работа № 6 по темам «Задачи на скорость, время, расстояние» и «</w:t>
            </w:r>
            <w:r w:rsidRPr="004C7BB9">
              <w:rPr>
                <w:bCs/>
                <w:i/>
                <w:sz w:val="24"/>
                <w:szCs w:val="24"/>
              </w:rPr>
              <w:t>Умножение чисел, оканчивающихся нулями».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Деление на числа, оканчивающиеся нулями (13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78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79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Деление с остатком на 10, 100 и 1 000.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письменного деления на числа, оканчивающиеся нулями.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83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bCs/>
                <w:sz w:val="24"/>
                <w:szCs w:val="24"/>
              </w:rPr>
              <w:t xml:space="preserve">Упражнение в </w:t>
            </w:r>
            <w:r w:rsidRPr="00A220BE">
              <w:rPr>
                <w:sz w:val="24"/>
                <w:szCs w:val="24"/>
              </w:rPr>
              <w:t xml:space="preserve">письменном делении на числа, оканчивающиеся </w:t>
            </w:r>
            <w:r w:rsidRPr="00A220BE">
              <w:rPr>
                <w:sz w:val="24"/>
                <w:szCs w:val="24"/>
              </w:rPr>
              <w:lastRenderedPageBreak/>
              <w:t>нулями.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противоположное  движение.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 на противоположное  движение. Закрепление приемов деления.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и систематизация знаний по теме</w:t>
            </w:r>
            <w:r w:rsidRPr="00A220BE">
              <w:rPr>
                <w:bCs/>
                <w:sz w:val="24"/>
                <w:szCs w:val="24"/>
              </w:rPr>
              <w:t xml:space="preserve"> «Деление на числа, оканчивающиеся нулями».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 xml:space="preserve">Контрольная работа № 7 по теме </w:t>
            </w:r>
            <w:r w:rsidRPr="004C7BB9">
              <w:rPr>
                <w:bCs/>
                <w:i/>
                <w:sz w:val="24"/>
                <w:szCs w:val="24"/>
              </w:rPr>
              <w:t>«Деление на числа, оканчивающиеся нулями».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89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bCs/>
                <w:sz w:val="24"/>
                <w:szCs w:val="24"/>
              </w:rPr>
              <w:t>Работа над ошибками.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Умножение на двузначное и трехзначное число (12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устного умножения на двузначное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Письменное умножение  на двузначное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93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Письменное умножение  на двузначное число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 Упражнение в решении задач на нахождение неизвестных по двум разностям.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письменного умножения на трехзначное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Умножение на трехзначные числа, в записи которых есть нули.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99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Упражнение в письменном  умножении  на двузначные и трехзначные числа.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и систематизация знаний по теме</w:t>
            </w:r>
            <w:r w:rsidRPr="00A220BE">
              <w:rPr>
                <w:bCs/>
                <w:sz w:val="24"/>
                <w:szCs w:val="24"/>
              </w:rPr>
              <w:t xml:space="preserve"> «Умножение на двузначное и трехзначное число».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101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Контрольная работа № 8 по теме</w:t>
            </w:r>
            <w:r w:rsidRPr="004C7BB9">
              <w:rPr>
                <w:bCs/>
                <w:i/>
                <w:sz w:val="24"/>
                <w:szCs w:val="24"/>
              </w:rPr>
              <w:t xml:space="preserve"> «Умножение на двузначное и трехзначное число»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Деление на двузначное число (12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 Письменное деление на двузначное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Письменное деление с остатком на двузначное число.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деления на двузначное число.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письменного деления многозначных чисел  на двузначное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106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деления многозначных чисел  на двузначное число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 Упражнение в письменном делении многозначных чисел  на двузначное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A220BE">
              <w:rPr>
                <w:sz w:val="24"/>
                <w:szCs w:val="24"/>
              </w:rPr>
              <w:t>пройденного</w:t>
            </w:r>
            <w:proofErr w:type="gramEnd"/>
            <w:r w:rsidRPr="00A220BE">
              <w:rPr>
                <w:sz w:val="24"/>
                <w:szCs w:val="24"/>
              </w:rPr>
              <w:t xml:space="preserve"> по теме «Письменное деление многозначных чисел  на двузначное число».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109</w:t>
            </w:r>
          </w:p>
        </w:tc>
        <w:tc>
          <w:tcPr>
            <w:tcW w:w="7089" w:type="dxa"/>
          </w:tcPr>
          <w:p w:rsidR="000A1390" w:rsidRPr="00A220BE" w:rsidRDefault="000A1390" w:rsidP="000A139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 Письменное деление многозначных чисел  на двузначное число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письменного деления многозначных чисел  на двузначное число, когда в частном есть нули.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и систематизация знаний по теме</w:t>
            </w:r>
            <w:r w:rsidRPr="00A220BE">
              <w:rPr>
                <w:bCs/>
                <w:sz w:val="24"/>
                <w:szCs w:val="24"/>
              </w:rPr>
              <w:t xml:space="preserve"> «Деление на двузначное число».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113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 xml:space="preserve">Контрольная работа № 9 по теме </w:t>
            </w:r>
            <w:r w:rsidRPr="004C7BB9">
              <w:rPr>
                <w:bCs/>
                <w:i/>
                <w:sz w:val="24"/>
                <w:szCs w:val="24"/>
              </w:rPr>
              <w:t>«Деление на двузначное число».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20BE">
              <w:rPr>
                <w:b/>
                <w:bCs/>
                <w:sz w:val="24"/>
                <w:szCs w:val="24"/>
              </w:rPr>
              <w:t>Деление на трехзначное число (8 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A220BE">
              <w:rPr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 xml:space="preserve">Прием письменного деления многозначных чисел  на трехзначное число. 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Прием письменного деления многозначных чисел на трехзначное число (закрепление).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Упражнение в письменном делении многозначных чисел  на трехзначное число. Решение задач.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Деление с остатком на трехзначное число.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119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Письменное деление на трехзначное число (обобщение). Решение задач.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Обобщение и систематизация знаний по теме</w:t>
            </w:r>
            <w:r w:rsidRPr="00A220BE">
              <w:rPr>
                <w:bCs/>
                <w:sz w:val="24"/>
                <w:szCs w:val="24"/>
              </w:rPr>
              <w:t xml:space="preserve"> «Деление на трехзначное число».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121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 xml:space="preserve">Контрольная работа № 10 по теме </w:t>
            </w:r>
            <w:r w:rsidRPr="004C7BB9">
              <w:rPr>
                <w:bCs/>
                <w:i/>
                <w:sz w:val="24"/>
                <w:szCs w:val="24"/>
              </w:rPr>
              <w:t>«Деление на трехзначное число».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9745" w:type="dxa"/>
            <w:gridSpan w:val="3"/>
          </w:tcPr>
          <w:p w:rsidR="000A1390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0BE">
              <w:rPr>
                <w:b/>
                <w:sz w:val="24"/>
                <w:szCs w:val="24"/>
              </w:rPr>
              <w:t>Итоговое повторение (15 ч.)</w:t>
            </w:r>
          </w:p>
          <w:p w:rsidR="000A1390" w:rsidRPr="00A220BE" w:rsidRDefault="000A1390" w:rsidP="00752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нумерация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сравнение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разряды чисел.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выражения и уравнения.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127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арифметические действия (сложение и вычитание).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128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арифметические действия (умножение и деление).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4C7BB9" w:rsidTr="00752D40">
        <w:tc>
          <w:tcPr>
            <w:tcW w:w="1275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129</w:t>
            </w:r>
          </w:p>
        </w:tc>
        <w:tc>
          <w:tcPr>
            <w:tcW w:w="7089" w:type="dxa"/>
          </w:tcPr>
          <w:p w:rsidR="000A1390" w:rsidRPr="004C7BB9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Итоговая контрольная работа за 4 класс (ВПР).</w:t>
            </w:r>
          </w:p>
        </w:tc>
        <w:tc>
          <w:tcPr>
            <w:tcW w:w="1381" w:type="dxa"/>
          </w:tcPr>
          <w:p w:rsidR="000A1390" w:rsidRPr="004C7BB9" w:rsidRDefault="000A1390" w:rsidP="00752D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C7BB9">
              <w:rPr>
                <w:i/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130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131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порядок выполнения действий.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132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величины.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133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геометрические фигуры.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134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A220BE">
              <w:rPr>
                <w:sz w:val="24"/>
                <w:szCs w:val="24"/>
              </w:rPr>
              <w:t>Итоговое повторение: решение задач.</w:t>
            </w:r>
            <w:bookmarkEnd w:id="0"/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135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решение задач (продолжение).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A220BE" w:rsidTr="00752D40">
        <w:tc>
          <w:tcPr>
            <w:tcW w:w="1275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136</w:t>
            </w:r>
          </w:p>
        </w:tc>
        <w:tc>
          <w:tcPr>
            <w:tcW w:w="7089" w:type="dxa"/>
          </w:tcPr>
          <w:p w:rsidR="000A1390" w:rsidRPr="00A220BE" w:rsidRDefault="000A1390" w:rsidP="00752D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20BE">
              <w:rPr>
                <w:sz w:val="24"/>
                <w:szCs w:val="24"/>
              </w:rPr>
              <w:t>Итоговое повторение: решение задач (обобщение).</w:t>
            </w:r>
          </w:p>
        </w:tc>
        <w:tc>
          <w:tcPr>
            <w:tcW w:w="1381" w:type="dxa"/>
          </w:tcPr>
          <w:p w:rsidR="000A1390" w:rsidRPr="00A220BE" w:rsidRDefault="000A1390" w:rsidP="00752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90" w:rsidRPr="0011317B" w:rsidTr="00752D40">
        <w:tc>
          <w:tcPr>
            <w:tcW w:w="8364" w:type="dxa"/>
            <w:gridSpan w:val="2"/>
          </w:tcPr>
          <w:p w:rsidR="000A1390" w:rsidRPr="0011317B" w:rsidRDefault="000A1390" w:rsidP="00752D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7B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1" w:type="dxa"/>
          </w:tcPr>
          <w:p w:rsidR="000A1390" w:rsidRPr="0011317B" w:rsidRDefault="000A1390" w:rsidP="00752D40">
            <w:pPr>
              <w:jc w:val="center"/>
              <w:rPr>
                <w:b/>
                <w:sz w:val="24"/>
                <w:szCs w:val="24"/>
              </w:rPr>
            </w:pPr>
            <w:r w:rsidRPr="0011317B">
              <w:rPr>
                <w:b/>
                <w:sz w:val="24"/>
                <w:szCs w:val="24"/>
              </w:rPr>
              <w:t>136 ч.</w:t>
            </w:r>
          </w:p>
        </w:tc>
      </w:tr>
    </w:tbl>
    <w:p w:rsidR="000A1390" w:rsidRDefault="000A1390" w:rsidP="000A1390">
      <w:pPr>
        <w:spacing w:line="360" w:lineRule="auto"/>
        <w:jc w:val="center"/>
      </w:pPr>
    </w:p>
    <w:p w:rsidR="00BC55EA" w:rsidRDefault="00BC55EA"/>
    <w:sectPr w:rsidR="00BC55EA" w:rsidSect="00B74BEC">
      <w:headerReference w:type="default" r:id="rId6"/>
      <w:pgSz w:w="11906" w:h="16838"/>
      <w:pgMar w:top="993" w:right="707" w:bottom="567" w:left="1276" w:header="85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8F" w:rsidRDefault="000A13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01408F" w:rsidRDefault="000A13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5F6"/>
    <w:multiLevelType w:val="hybridMultilevel"/>
    <w:tmpl w:val="4CA02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5B2A1B"/>
    <w:multiLevelType w:val="hybridMultilevel"/>
    <w:tmpl w:val="0CA0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52A"/>
    <w:multiLevelType w:val="multilevel"/>
    <w:tmpl w:val="C62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678E0"/>
    <w:multiLevelType w:val="hybridMultilevel"/>
    <w:tmpl w:val="0264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750D2"/>
    <w:multiLevelType w:val="hybridMultilevel"/>
    <w:tmpl w:val="F11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A528E"/>
    <w:multiLevelType w:val="hybridMultilevel"/>
    <w:tmpl w:val="D47C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0ED3"/>
    <w:multiLevelType w:val="hybridMultilevel"/>
    <w:tmpl w:val="B2E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A33DA"/>
    <w:multiLevelType w:val="multilevel"/>
    <w:tmpl w:val="D86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1390"/>
    <w:rsid w:val="000A1390"/>
    <w:rsid w:val="00B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0A1390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rsid w:val="000A13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A1390"/>
    <w:pPr>
      <w:spacing w:before="120" w:after="120"/>
      <w:jc w:val="both"/>
    </w:pPr>
    <w:rPr>
      <w:color w:val="000000"/>
    </w:rPr>
  </w:style>
  <w:style w:type="character" w:styleId="a5">
    <w:name w:val="Strong"/>
    <w:basedOn w:val="a0"/>
    <w:uiPriority w:val="99"/>
    <w:qFormat/>
    <w:rsid w:val="000A1390"/>
    <w:rPr>
      <w:rFonts w:cs="Times New Roman"/>
      <w:b/>
      <w:bCs/>
    </w:rPr>
  </w:style>
  <w:style w:type="character" w:customStyle="1" w:styleId="FontStyle43">
    <w:name w:val="Font Style43"/>
    <w:uiPriority w:val="99"/>
    <w:rsid w:val="000A1390"/>
    <w:rPr>
      <w:rFonts w:ascii="Times New Roman" w:hAnsi="Times New Roman"/>
      <w:sz w:val="18"/>
    </w:rPr>
  </w:style>
  <w:style w:type="paragraph" w:styleId="a6">
    <w:name w:val="header"/>
    <w:basedOn w:val="a"/>
    <w:link w:val="a7"/>
    <w:uiPriority w:val="99"/>
    <w:rsid w:val="000A13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1390"/>
    <w:pPr>
      <w:ind w:left="720"/>
      <w:contextualSpacing/>
    </w:pPr>
  </w:style>
  <w:style w:type="table" w:styleId="a9">
    <w:name w:val="Table Grid"/>
    <w:basedOn w:val="a1"/>
    <w:uiPriority w:val="59"/>
    <w:rsid w:val="000A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A1390"/>
    <w:pPr>
      <w:spacing w:before="100" w:beforeAutospacing="1" w:after="100" w:afterAutospacing="1"/>
    </w:pPr>
  </w:style>
  <w:style w:type="character" w:customStyle="1" w:styleId="c0">
    <w:name w:val="c0"/>
    <w:basedOn w:val="a0"/>
    <w:rsid w:val="000A1390"/>
  </w:style>
  <w:style w:type="paragraph" w:styleId="aa">
    <w:name w:val="Balloon Text"/>
    <w:basedOn w:val="a"/>
    <w:link w:val="ab"/>
    <w:uiPriority w:val="99"/>
    <w:semiHidden/>
    <w:unhideWhenUsed/>
    <w:rsid w:val="000A1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3232</Words>
  <Characters>18429</Characters>
  <Application>Microsoft Office Word</Application>
  <DocSecurity>0</DocSecurity>
  <Lines>153</Lines>
  <Paragraphs>43</Paragraphs>
  <ScaleCrop>false</ScaleCrop>
  <Company/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2019-02-25T17:18:00Z</dcterms:created>
  <dcterms:modified xsi:type="dcterms:W3CDTF">2019-02-25T17:27:00Z</dcterms:modified>
</cp:coreProperties>
</file>